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4CE99" w14:textId="77777777" w:rsidR="002E5624" w:rsidRPr="0085296F" w:rsidRDefault="002E5624" w:rsidP="00AC4D40">
      <w:pPr>
        <w:spacing w:after="0" w:line="240" w:lineRule="auto"/>
        <w:jc w:val="center"/>
        <w:rPr>
          <w:rFonts w:cstheme="minorHAnsi"/>
          <w:b/>
          <w:bCs/>
          <w:sz w:val="24"/>
          <w:szCs w:val="24"/>
        </w:rPr>
      </w:pPr>
      <w:r w:rsidRPr="0085296F">
        <w:rPr>
          <w:rFonts w:cstheme="minorHAnsi"/>
          <w:b/>
          <w:bCs/>
          <w:sz w:val="24"/>
          <w:szCs w:val="24"/>
        </w:rPr>
        <w:t>AVISO</w:t>
      </w:r>
    </w:p>
    <w:p w14:paraId="6C86A357" w14:textId="77777777" w:rsidR="005A2B52" w:rsidRPr="0085296F" w:rsidRDefault="005A2B52" w:rsidP="00AC4D40">
      <w:pPr>
        <w:spacing w:after="0" w:line="240" w:lineRule="auto"/>
        <w:jc w:val="both"/>
        <w:rPr>
          <w:rFonts w:cstheme="minorHAnsi"/>
          <w:sz w:val="24"/>
          <w:szCs w:val="24"/>
        </w:rPr>
      </w:pPr>
    </w:p>
    <w:p w14:paraId="2847D2D9" w14:textId="77777777" w:rsidR="00083BA6" w:rsidRDefault="00083BA6" w:rsidP="00083BA6">
      <w:pPr>
        <w:jc w:val="center"/>
        <w:rPr>
          <w:b/>
        </w:rPr>
      </w:pPr>
      <w:r>
        <w:rPr>
          <w:b/>
        </w:rPr>
        <w:t>PROCEDIMENTO CONCURSAL COMUM – CONSTITUIÇÃO DE RELAÇÃO JURÍDICA DE EMPREGO PÚBLICO POR TEMPO INDETERMINADO - CARREIRA E CATEGORIA DE TÉCNICO SUPERIOR - 1 POSTO DE TRABALHO (ÁREA: ECONOMIA/GESTÃO)</w:t>
      </w:r>
    </w:p>
    <w:p w14:paraId="165728D3" w14:textId="77777777" w:rsidR="00B61A74" w:rsidRPr="0085296F" w:rsidRDefault="00B61A74" w:rsidP="00AC4D40">
      <w:pPr>
        <w:spacing w:after="0" w:line="240" w:lineRule="auto"/>
        <w:jc w:val="both"/>
        <w:rPr>
          <w:rFonts w:cstheme="minorHAnsi"/>
          <w:sz w:val="24"/>
          <w:szCs w:val="24"/>
        </w:rPr>
      </w:pPr>
    </w:p>
    <w:p w14:paraId="745E4E99" w14:textId="030978D4" w:rsidR="002E5624" w:rsidRPr="0085296F" w:rsidRDefault="002E5624" w:rsidP="00AC4D40">
      <w:pPr>
        <w:spacing w:after="0" w:line="240" w:lineRule="auto"/>
        <w:jc w:val="both"/>
        <w:rPr>
          <w:rFonts w:cstheme="minorHAnsi"/>
          <w:sz w:val="24"/>
          <w:szCs w:val="24"/>
        </w:rPr>
      </w:pPr>
      <w:r w:rsidRPr="0085296F">
        <w:rPr>
          <w:rFonts w:cstheme="minorHAnsi"/>
          <w:sz w:val="24"/>
          <w:szCs w:val="24"/>
        </w:rPr>
        <w:t xml:space="preserve">1. Para os devidos efeitos se torna público que, no uso da competência que me é conferida pela al. a) do n.º 1, do art. 18.º, da Lei n.º 75/2013, de 12 de setembro, e para efeitos do disposto nos </w:t>
      </w:r>
      <w:proofErr w:type="spellStart"/>
      <w:r w:rsidRPr="0085296F">
        <w:rPr>
          <w:rFonts w:cstheme="minorHAnsi"/>
          <w:sz w:val="24"/>
          <w:szCs w:val="24"/>
        </w:rPr>
        <w:t>n.s</w:t>
      </w:r>
      <w:proofErr w:type="spellEnd"/>
      <w:r w:rsidRPr="0085296F">
        <w:rPr>
          <w:rFonts w:cstheme="minorHAnsi"/>
          <w:sz w:val="24"/>
          <w:szCs w:val="24"/>
        </w:rPr>
        <w:t xml:space="preserve"> 1 e 2 do art. 33.º, da Lei n.º 35/2014, de 20 de junho (adiante LTFP) e no art. 11.º da Portaria n.º 125-A/2019, de 30 de abril (adiante Portaria)</w:t>
      </w:r>
      <w:r w:rsidR="003A378D">
        <w:rPr>
          <w:rFonts w:cstheme="minorHAnsi"/>
          <w:sz w:val="24"/>
          <w:szCs w:val="24"/>
        </w:rPr>
        <w:t xml:space="preserve">, e após deliberação da União </w:t>
      </w:r>
      <w:proofErr w:type="gramStart"/>
      <w:r w:rsidR="003A378D">
        <w:rPr>
          <w:rFonts w:cstheme="minorHAnsi"/>
          <w:sz w:val="24"/>
          <w:szCs w:val="24"/>
        </w:rPr>
        <w:t xml:space="preserve">de </w:t>
      </w:r>
      <w:r w:rsidRPr="0085296F">
        <w:rPr>
          <w:rFonts w:cstheme="minorHAnsi"/>
          <w:sz w:val="24"/>
          <w:szCs w:val="24"/>
        </w:rPr>
        <w:t xml:space="preserve"> Freguesia</w:t>
      </w:r>
      <w:r w:rsidR="003A378D">
        <w:rPr>
          <w:rFonts w:cstheme="minorHAnsi"/>
          <w:sz w:val="24"/>
          <w:szCs w:val="24"/>
        </w:rPr>
        <w:t>s</w:t>
      </w:r>
      <w:proofErr w:type="gramEnd"/>
      <w:r w:rsidR="003A378D">
        <w:rPr>
          <w:rFonts w:cstheme="minorHAnsi"/>
          <w:sz w:val="24"/>
          <w:szCs w:val="24"/>
        </w:rPr>
        <w:t xml:space="preserve"> de Coruche, Fajarda e Erra</w:t>
      </w:r>
      <w:r w:rsidRPr="0085296F">
        <w:rPr>
          <w:rFonts w:cstheme="minorHAnsi"/>
          <w:sz w:val="24"/>
          <w:szCs w:val="24"/>
        </w:rPr>
        <w:t xml:space="preserve">, datada </w:t>
      </w:r>
      <w:r w:rsidR="003A378D">
        <w:rPr>
          <w:rFonts w:cstheme="minorHAnsi"/>
          <w:sz w:val="24"/>
          <w:szCs w:val="24"/>
        </w:rPr>
        <w:t>29.01.2020</w:t>
      </w:r>
      <w:r w:rsidRPr="0085296F">
        <w:rPr>
          <w:rFonts w:cstheme="minorHAnsi"/>
          <w:sz w:val="24"/>
          <w:szCs w:val="24"/>
        </w:rPr>
        <w:t xml:space="preserve">, se encontra aberto, pelo prazo de 10 (dez) dias úteis, </w:t>
      </w:r>
      <w:r w:rsidR="00D0717E">
        <w:rPr>
          <w:rFonts w:cstheme="minorHAnsi"/>
          <w:sz w:val="24"/>
          <w:szCs w:val="24"/>
        </w:rPr>
        <w:t xml:space="preserve">a contar da data de </w:t>
      </w:r>
      <w:r w:rsidRPr="0085296F">
        <w:rPr>
          <w:rFonts w:cstheme="minorHAnsi"/>
          <w:sz w:val="24"/>
          <w:szCs w:val="24"/>
        </w:rPr>
        <w:t xml:space="preserve"> public</w:t>
      </w:r>
      <w:r w:rsidR="00D0717E">
        <w:rPr>
          <w:rFonts w:cstheme="minorHAnsi"/>
          <w:sz w:val="24"/>
          <w:szCs w:val="24"/>
        </w:rPr>
        <w:t>itação na Bolsa de Emprego Público (BEP), conforme publicação</w:t>
      </w:r>
      <w:r w:rsidRPr="0085296F">
        <w:rPr>
          <w:rFonts w:cstheme="minorHAnsi"/>
          <w:sz w:val="24"/>
          <w:szCs w:val="24"/>
        </w:rPr>
        <w:t xml:space="preserve"> no Diário da República</w:t>
      </w:r>
      <w:r w:rsidR="00D0717E">
        <w:rPr>
          <w:rFonts w:cstheme="minorHAnsi"/>
          <w:sz w:val="24"/>
          <w:szCs w:val="24"/>
        </w:rPr>
        <w:t>, II série, nº 5742/2021, de 25.03.2021</w:t>
      </w:r>
      <w:r w:rsidRPr="0085296F">
        <w:rPr>
          <w:rFonts w:cstheme="minorHAnsi"/>
          <w:sz w:val="24"/>
          <w:szCs w:val="24"/>
        </w:rPr>
        <w:t xml:space="preserve">, procedimento </w:t>
      </w:r>
      <w:proofErr w:type="spellStart"/>
      <w:r w:rsidRPr="0085296F">
        <w:rPr>
          <w:rFonts w:cstheme="minorHAnsi"/>
          <w:sz w:val="24"/>
          <w:szCs w:val="24"/>
        </w:rPr>
        <w:t>concursal</w:t>
      </w:r>
      <w:proofErr w:type="spellEnd"/>
      <w:r w:rsidRPr="0085296F">
        <w:rPr>
          <w:rFonts w:cstheme="minorHAnsi"/>
          <w:sz w:val="24"/>
          <w:szCs w:val="24"/>
        </w:rPr>
        <w:t xml:space="preserve"> comum para constituição de relação jurídica de emprego público em regime de contrato de trabalho em funções públicas por tempo </w:t>
      </w:r>
      <w:r w:rsidR="00B725F9" w:rsidRPr="0085296F">
        <w:rPr>
          <w:rFonts w:cstheme="minorHAnsi"/>
          <w:sz w:val="24"/>
          <w:szCs w:val="24"/>
        </w:rPr>
        <w:t>indeterminado</w:t>
      </w:r>
      <w:r w:rsidRPr="0085296F">
        <w:rPr>
          <w:rFonts w:cstheme="minorHAnsi"/>
          <w:sz w:val="24"/>
          <w:szCs w:val="24"/>
        </w:rPr>
        <w:t xml:space="preserve">, para preenchimento de </w:t>
      </w:r>
      <w:r w:rsidR="00B725F9" w:rsidRPr="0085296F">
        <w:rPr>
          <w:rFonts w:cstheme="minorHAnsi"/>
          <w:sz w:val="24"/>
          <w:szCs w:val="24"/>
        </w:rPr>
        <w:t>posto</w:t>
      </w:r>
      <w:r w:rsidRPr="0085296F">
        <w:rPr>
          <w:rFonts w:cstheme="minorHAnsi"/>
          <w:sz w:val="24"/>
          <w:szCs w:val="24"/>
        </w:rPr>
        <w:t xml:space="preserve"> de trabalho previsto e não ocupado do mapa de pessoal da </w:t>
      </w:r>
      <w:r w:rsidR="003A378D">
        <w:rPr>
          <w:rFonts w:cstheme="minorHAnsi"/>
          <w:sz w:val="24"/>
          <w:szCs w:val="24"/>
        </w:rPr>
        <w:t xml:space="preserve">União de </w:t>
      </w:r>
      <w:r w:rsidRPr="0085296F">
        <w:rPr>
          <w:rFonts w:cstheme="minorHAnsi"/>
          <w:sz w:val="24"/>
          <w:szCs w:val="24"/>
        </w:rPr>
        <w:t>Freguesia</w:t>
      </w:r>
      <w:r w:rsidR="003A378D">
        <w:rPr>
          <w:rFonts w:cstheme="minorHAnsi"/>
          <w:sz w:val="24"/>
          <w:szCs w:val="24"/>
        </w:rPr>
        <w:t>s de Coruche, Fajarda e Erra</w:t>
      </w:r>
      <w:r w:rsidRPr="0085296F">
        <w:rPr>
          <w:rFonts w:cstheme="minorHAnsi"/>
          <w:sz w:val="24"/>
          <w:szCs w:val="24"/>
        </w:rPr>
        <w:t xml:space="preserve"> de</w:t>
      </w:r>
      <w:r w:rsidR="003A378D">
        <w:rPr>
          <w:rFonts w:cstheme="minorHAnsi"/>
          <w:sz w:val="24"/>
          <w:szCs w:val="24"/>
        </w:rPr>
        <w:t xml:space="preserve"> 2021</w:t>
      </w:r>
    </w:p>
    <w:p w14:paraId="60FA27E9" w14:textId="77777777" w:rsidR="002E5624" w:rsidRPr="0085296F" w:rsidRDefault="002E5624" w:rsidP="00AC4D40">
      <w:pPr>
        <w:spacing w:after="0" w:line="240" w:lineRule="auto"/>
        <w:jc w:val="both"/>
        <w:rPr>
          <w:rFonts w:cstheme="minorHAnsi"/>
          <w:sz w:val="24"/>
          <w:szCs w:val="24"/>
        </w:rPr>
      </w:pPr>
    </w:p>
    <w:p w14:paraId="77D9F7DF" w14:textId="77777777" w:rsidR="002E5624" w:rsidRPr="0085296F" w:rsidRDefault="002E5624" w:rsidP="00AC4D40">
      <w:pPr>
        <w:spacing w:after="0" w:line="240" w:lineRule="auto"/>
        <w:jc w:val="both"/>
        <w:rPr>
          <w:rFonts w:cstheme="minorHAnsi"/>
          <w:sz w:val="24"/>
          <w:szCs w:val="24"/>
        </w:rPr>
      </w:pPr>
      <w:r w:rsidRPr="0085296F">
        <w:rPr>
          <w:rFonts w:cstheme="minorHAnsi"/>
          <w:sz w:val="24"/>
          <w:szCs w:val="24"/>
        </w:rPr>
        <w:t>2. Postos de trabalho</w:t>
      </w:r>
    </w:p>
    <w:p w14:paraId="00072B3D" w14:textId="643DBBCD" w:rsidR="002E5624" w:rsidRPr="0085296F" w:rsidRDefault="002E5624" w:rsidP="00AC4D40">
      <w:pPr>
        <w:spacing w:after="0" w:line="240" w:lineRule="auto"/>
        <w:jc w:val="both"/>
        <w:rPr>
          <w:rFonts w:cstheme="minorHAnsi"/>
          <w:sz w:val="24"/>
          <w:szCs w:val="24"/>
        </w:rPr>
      </w:pPr>
      <w:r w:rsidRPr="0085296F">
        <w:rPr>
          <w:rFonts w:cstheme="minorHAnsi"/>
          <w:sz w:val="24"/>
          <w:szCs w:val="24"/>
        </w:rPr>
        <w:t>Carreira e categoria de</w:t>
      </w:r>
      <w:r w:rsidR="005A2B52" w:rsidRPr="0085296F">
        <w:rPr>
          <w:rFonts w:cstheme="minorHAnsi"/>
          <w:sz w:val="24"/>
          <w:szCs w:val="24"/>
        </w:rPr>
        <w:t xml:space="preserve"> Técnico Superior </w:t>
      </w:r>
      <w:r w:rsidRPr="0085296F">
        <w:rPr>
          <w:rFonts w:cstheme="minorHAnsi"/>
          <w:sz w:val="24"/>
          <w:szCs w:val="24"/>
        </w:rPr>
        <w:t>– área funcional:</w:t>
      </w:r>
      <w:r w:rsidR="008D3556" w:rsidRPr="0085296F">
        <w:rPr>
          <w:rFonts w:cstheme="minorHAnsi"/>
          <w:sz w:val="24"/>
          <w:szCs w:val="24"/>
        </w:rPr>
        <w:t xml:space="preserve"> </w:t>
      </w:r>
      <w:r w:rsidR="00083BA6">
        <w:rPr>
          <w:rFonts w:cstheme="minorHAnsi"/>
          <w:sz w:val="24"/>
          <w:szCs w:val="24"/>
        </w:rPr>
        <w:t xml:space="preserve">Economia/Gestão </w:t>
      </w:r>
      <w:r w:rsidRPr="0085296F">
        <w:rPr>
          <w:rFonts w:cstheme="minorHAnsi"/>
          <w:color w:val="000000"/>
          <w:sz w:val="24"/>
          <w:szCs w:val="24"/>
        </w:rPr>
        <w:t>– 1 posto de trabalho</w:t>
      </w:r>
    </w:p>
    <w:p w14:paraId="2E127524" w14:textId="77777777" w:rsidR="002E5624" w:rsidRPr="0085296F" w:rsidRDefault="002E5624" w:rsidP="00AC4D40">
      <w:pPr>
        <w:spacing w:after="0" w:line="240" w:lineRule="auto"/>
        <w:jc w:val="both"/>
        <w:rPr>
          <w:rFonts w:cstheme="minorHAnsi"/>
          <w:sz w:val="24"/>
          <w:szCs w:val="24"/>
        </w:rPr>
      </w:pPr>
    </w:p>
    <w:p w14:paraId="15249F7A" w14:textId="77777777" w:rsidR="002E5624" w:rsidRPr="0085296F" w:rsidRDefault="002E5624" w:rsidP="00AC4D40">
      <w:pPr>
        <w:spacing w:after="0" w:line="240" w:lineRule="auto"/>
        <w:jc w:val="both"/>
        <w:rPr>
          <w:rFonts w:cstheme="minorHAnsi"/>
          <w:sz w:val="24"/>
          <w:szCs w:val="24"/>
        </w:rPr>
      </w:pPr>
      <w:r w:rsidRPr="0085296F">
        <w:rPr>
          <w:rFonts w:cstheme="minorHAnsi"/>
          <w:sz w:val="24"/>
          <w:szCs w:val="24"/>
        </w:rPr>
        <w:t>3. Validade</w:t>
      </w:r>
    </w:p>
    <w:p w14:paraId="3906D1AE" w14:textId="32602C3A" w:rsidR="002E5624" w:rsidRPr="0085296F" w:rsidRDefault="002E5624" w:rsidP="00AC4D40">
      <w:pPr>
        <w:spacing w:after="0" w:line="240" w:lineRule="auto"/>
        <w:jc w:val="both"/>
        <w:rPr>
          <w:rFonts w:cstheme="minorHAnsi"/>
          <w:sz w:val="24"/>
          <w:szCs w:val="24"/>
        </w:rPr>
      </w:pPr>
      <w:r w:rsidRPr="0085296F">
        <w:rPr>
          <w:rFonts w:cstheme="minorHAnsi"/>
          <w:sz w:val="24"/>
          <w:szCs w:val="24"/>
        </w:rPr>
        <w:t xml:space="preserve">O procedimento </w:t>
      </w:r>
      <w:proofErr w:type="spellStart"/>
      <w:r w:rsidRPr="0085296F">
        <w:rPr>
          <w:rFonts w:cstheme="minorHAnsi"/>
          <w:sz w:val="24"/>
          <w:szCs w:val="24"/>
        </w:rPr>
        <w:t>concursal</w:t>
      </w:r>
      <w:proofErr w:type="spellEnd"/>
      <w:r w:rsidRPr="0085296F">
        <w:rPr>
          <w:rFonts w:cstheme="minorHAnsi"/>
          <w:sz w:val="24"/>
          <w:szCs w:val="24"/>
        </w:rPr>
        <w:t xml:space="preserve"> é válido para o recrutamento do trabalhador necessário ao preenchimento do posto de trabalho a ocupar e para as vagas que eventualmente venham a verificar-se no prazo de 18 meses contados da data da homologação da lista de ordenação final.</w:t>
      </w:r>
    </w:p>
    <w:p w14:paraId="55A6C931" w14:textId="77777777" w:rsidR="002E5624" w:rsidRPr="0085296F" w:rsidRDefault="002E5624" w:rsidP="00AC4D40">
      <w:pPr>
        <w:spacing w:after="0" w:line="240" w:lineRule="auto"/>
        <w:jc w:val="both"/>
        <w:rPr>
          <w:rFonts w:cstheme="minorHAnsi"/>
          <w:sz w:val="24"/>
          <w:szCs w:val="24"/>
        </w:rPr>
      </w:pPr>
    </w:p>
    <w:p w14:paraId="7A81337D" w14:textId="77777777" w:rsidR="002E5624" w:rsidRPr="0085296F" w:rsidRDefault="002E5624" w:rsidP="00AC4D40">
      <w:pPr>
        <w:spacing w:after="0" w:line="240" w:lineRule="auto"/>
        <w:jc w:val="both"/>
        <w:rPr>
          <w:rFonts w:cstheme="minorHAnsi"/>
          <w:sz w:val="24"/>
          <w:szCs w:val="24"/>
        </w:rPr>
      </w:pPr>
      <w:r w:rsidRPr="0085296F">
        <w:rPr>
          <w:rFonts w:cstheme="minorHAnsi"/>
          <w:sz w:val="24"/>
          <w:szCs w:val="24"/>
        </w:rPr>
        <w:t>4. Local de trabalho</w:t>
      </w:r>
    </w:p>
    <w:p w14:paraId="49A148AE" w14:textId="1CC3B481" w:rsidR="002E5624" w:rsidRPr="0085296F" w:rsidRDefault="002E5624" w:rsidP="00AC4D40">
      <w:pPr>
        <w:spacing w:after="0" w:line="240" w:lineRule="auto"/>
        <w:jc w:val="both"/>
        <w:rPr>
          <w:rFonts w:cstheme="minorHAnsi"/>
          <w:sz w:val="24"/>
          <w:szCs w:val="24"/>
        </w:rPr>
      </w:pPr>
      <w:r w:rsidRPr="0085296F">
        <w:rPr>
          <w:rFonts w:cstheme="minorHAnsi"/>
          <w:sz w:val="24"/>
          <w:szCs w:val="24"/>
        </w:rPr>
        <w:t xml:space="preserve">Área da </w:t>
      </w:r>
      <w:r w:rsidR="003A378D">
        <w:rPr>
          <w:rFonts w:cstheme="minorHAnsi"/>
          <w:sz w:val="24"/>
          <w:szCs w:val="24"/>
        </w:rPr>
        <w:t xml:space="preserve">União de </w:t>
      </w:r>
      <w:r w:rsidRPr="0085296F">
        <w:rPr>
          <w:rFonts w:cstheme="minorHAnsi"/>
          <w:sz w:val="24"/>
          <w:szCs w:val="24"/>
        </w:rPr>
        <w:t>Freguesia</w:t>
      </w:r>
      <w:r w:rsidR="003A378D">
        <w:rPr>
          <w:rFonts w:cstheme="minorHAnsi"/>
          <w:sz w:val="24"/>
          <w:szCs w:val="24"/>
        </w:rPr>
        <w:t>s</w:t>
      </w:r>
      <w:r w:rsidRPr="0085296F">
        <w:rPr>
          <w:rFonts w:cstheme="minorHAnsi"/>
          <w:sz w:val="24"/>
          <w:szCs w:val="24"/>
        </w:rPr>
        <w:t xml:space="preserve"> de </w:t>
      </w:r>
      <w:r w:rsidR="003A378D">
        <w:rPr>
          <w:rFonts w:cstheme="minorHAnsi"/>
          <w:sz w:val="24"/>
          <w:szCs w:val="24"/>
        </w:rPr>
        <w:t>Coruche, Fajarda e Erra</w:t>
      </w:r>
      <w:r w:rsidRPr="0085296F">
        <w:rPr>
          <w:rFonts w:cstheme="minorHAnsi"/>
          <w:sz w:val="24"/>
          <w:szCs w:val="24"/>
        </w:rPr>
        <w:t>.</w:t>
      </w:r>
    </w:p>
    <w:p w14:paraId="4B6E283B" w14:textId="77777777" w:rsidR="002E5624" w:rsidRPr="0085296F" w:rsidRDefault="002E5624" w:rsidP="00AC4D40">
      <w:pPr>
        <w:spacing w:after="0" w:line="240" w:lineRule="auto"/>
        <w:jc w:val="both"/>
        <w:rPr>
          <w:rFonts w:cstheme="minorHAnsi"/>
          <w:sz w:val="24"/>
          <w:szCs w:val="24"/>
        </w:rPr>
      </w:pPr>
    </w:p>
    <w:p w14:paraId="5C0A4449" w14:textId="77777777" w:rsidR="002E5624" w:rsidRPr="0085296F" w:rsidRDefault="002E5624" w:rsidP="0085296F">
      <w:pPr>
        <w:pStyle w:val="TableParagraph"/>
        <w:jc w:val="both"/>
        <w:rPr>
          <w:rFonts w:asciiTheme="minorHAnsi" w:hAnsiTheme="minorHAnsi" w:cstheme="minorHAnsi"/>
        </w:rPr>
      </w:pPr>
      <w:r w:rsidRPr="0085296F">
        <w:rPr>
          <w:rFonts w:asciiTheme="minorHAnsi" w:hAnsiTheme="minorHAnsi" w:cstheme="minorHAnsi"/>
        </w:rPr>
        <w:t xml:space="preserve">5. Caracterização dos postos de trabalho em função da atribuição, competência ou </w:t>
      </w:r>
      <w:proofErr w:type="spellStart"/>
      <w:r w:rsidRPr="0085296F">
        <w:rPr>
          <w:rFonts w:asciiTheme="minorHAnsi" w:hAnsiTheme="minorHAnsi" w:cstheme="minorHAnsi"/>
        </w:rPr>
        <w:t>atividade</w:t>
      </w:r>
      <w:proofErr w:type="spellEnd"/>
      <w:r w:rsidRPr="0085296F">
        <w:rPr>
          <w:rFonts w:asciiTheme="minorHAnsi" w:hAnsiTheme="minorHAnsi" w:cstheme="minorHAnsi"/>
        </w:rPr>
        <w:t xml:space="preserve">: </w:t>
      </w:r>
    </w:p>
    <w:p w14:paraId="4A3AF0CF" w14:textId="5A6ADF34" w:rsidR="004978DE" w:rsidRPr="0085296F" w:rsidRDefault="00652B22" w:rsidP="0085296F">
      <w:pPr>
        <w:pStyle w:val="TableParagraph"/>
        <w:jc w:val="both"/>
        <w:rPr>
          <w:rFonts w:asciiTheme="minorHAnsi" w:hAnsiTheme="minorHAnsi" w:cstheme="minorHAnsi"/>
        </w:rPr>
      </w:pPr>
      <w:r w:rsidRPr="0085296F">
        <w:rPr>
          <w:rFonts w:asciiTheme="minorHAnsi" w:hAnsiTheme="minorHAnsi" w:cstheme="minorHAnsi"/>
        </w:rPr>
        <w:t>5.1.</w:t>
      </w:r>
      <w:r w:rsidR="004978DE" w:rsidRPr="0085296F">
        <w:rPr>
          <w:rFonts w:asciiTheme="minorHAnsi" w:hAnsiTheme="minorHAnsi" w:cstheme="minorHAnsi"/>
        </w:rPr>
        <w:t xml:space="preserve">Funções consultivas, de estudo, planeamento, programação, avaliação e aplicação de métodos e processos de natureza técnica e ou científica, que fundamentam e preparam a decisão; Elaboração, autonomamente ou em grupo, de pareceres e </w:t>
      </w:r>
      <w:proofErr w:type="spellStart"/>
      <w:r w:rsidR="004978DE" w:rsidRPr="0085296F">
        <w:rPr>
          <w:rFonts w:asciiTheme="minorHAnsi" w:hAnsiTheme="minorHAnsi" w:cstheme="minorHAnsi"/>
        </w:rPr>
        <w:t>projetos</w:t>
      </w:r>
      <w:proofErr w:type="spellEnd"/>
      <w:r w:rsidR="004978DE" w:rsidRPr="0085296F">
        <w:rPr>
          <w:rFonts w:asciiTheme="minorHAnsi" w:hAnsiTheme="minorHAnsi" w:cstheme="minorHAnsi"/>
        </w:rPr>
        <w:t xml:space="preserve">, com diversos graus de complexidade, e execução de outras </w:t>
      </w:r>
      <w:proofErr w:type="spellStart"/>
      <w:r w:rsidR="004978DE" w:rsidRPr="0085296F">
        <w:rPr>
          <w:rFonts w:asciiTheme="minorHAnsi" w:hAnsiTheme="minorHAnsi" w:cstheme="minorHAnsi"/>
        </w:rPr>
        <w:t>atividades</w:t>
      </w:r>
      <w:proofErr w:type="spellEnd"/>
      <w:r w:rsidR="004978DE" w:rsidRPr="0085296F">
        <w:rPr>
          <w:rFonts w:asciiTheme="minorHAnsi" w:hAnsiTheme="minorHAnsi" w:cstheme="minorHAnsi"/>
        </w:rPr>
        <w:t xml:space="preserve"> de apoio geral ou especializado nas áreas de </w:t>
      </w:r>
      <w:proofErr w:type="spellStart"/>
      <w:r w:rsidR="004978DE" w:rsidRPr="0085296F">
        <w:rPr>
          <w:rFonts w:asciiTheme="minorHAnsi" w:hAnsiTheme="minorHAnsi" w:cstheme="minorHAnsi"/>
        </w:rPr>
        <w:t>atuação</w:t>
      </w:r>
      <w:proofErr w:type="spellEnd"/>
      <w:r w:rsidR="004978DE" w:rsidRPr="0085296F">
        <w:rPr>
          <w:rFonts w:asciiTheme="minorHAnsi" w:hAnsiTheme="minorHAnsi" w:cstheme="minorHAnsi"/>
        </w:rPr>
        <w:t xml:space="preserve"> comuns, instrumentais e operativas dos órgãos e serviços; Funções exercidas com responsabilidade e autonomia técnica, ainda que com enquadramento superior qualificado; Representação do órgão ou serviço em assuntos da sua especialidade, tomando opções de índole técnica, enquadradas por </w:t>
      </w:r>
      <w:proofErr w:type="spellStart"/>
      <w:r w:rsidR="004978DE" w:rsidRPr="0085296F">
        <w:rPr>
          <w:rFonts w:asciiTheme="minorHAnsi" w:hAnsiTheme="minorHAnsi" w:cstheme="minorHAnsi"/>
        </w:rPr>
        <w:t>diretivas</w:t>
      </w:r>
      <w:proofErr w:type="spellEnd"/>
      <w:r w:rsidR="004978DE" w:rsidRPr="0085296F">
        <w:rPr>
          <w:rFonts w:asciiTheme="minorHAnsi" w:hAnsiTheme="minorHAnsi" w:cstheme="minorHAnsi"/>
        </w:rPr>
        <w:t xml:space="preserve"> ou orientações superiores.</w:t>
      </w:r>
    </w:p>
    <w:p w14:paraId="0B5DE89E" w14:textId="77777777" w:rsidR="00083BA6" w:rsidRDefault="00083BA6" w:rsidP="00AC4D40">
      <w:pPr>
        <w:spacing w:after="0" w:line="240" w:lineRule="auto"/>
        <w:jc w:val="both"/>
        <w:rPr>
          <w:rFonts w:cstheme="minorHAnsi"/>
          <w:sz w:val="24"/>
          <w:szCs w:val="24"/>
        </w:rPr>
      </w:pPr>
    </w:p>
    <w:p w14:paraId="37942071" w14:textId="5C1D44A8" w:rsidR="00083BA6" w:rsidRPr="003A378D" w:rsidRDefault="003A378D" w:rsidP="003A378D">
      <w:pPr>
        <w:jc w:val="both"/>
        <w:rPr>
          <w:rFonts w:cs="Arial"/>
          <w:sz w:val="24"/>
          <w:szCs w:val="24"/>
          <w:shd w:val="clear" w:color="auto" w:fill="FFFFFF"/>
        </w:rPr>
      </w:pPr>
      <w:r w:rsidRPr="003A378D">
        <w:rPr>
          <w:rFonts w:cs="Arial"/>
          <w:sz w:val="24"/>
          <w:szCs w:val="24"/>
          <w:shd w:val="clear" w:color="auto" w:fill="FFFFFF"/>
        </w:rPr>
        <w:t xml:space="preserve">Colabora na elaboração dos documentos previsionais, procede à sua monitorização e </w:t>
      </w:r>
      <w:proofErr w:type="spellStart"/>
      <w:r w:rsidRPr="003A378D">
        <w:rPr>
          <w:rFonts w:cs="Arial"/>
          <w:sz w:val="24"/>
          <w:szCs w:val="24"/>
          <w:shd w:val="clear" w:color="auto" w:fill="FFFFFF"/>
        </w:rPr>
        <w:t>respetivas</w:t>
      </w:r>
      <w:proofErr w:type="spellEnd"/>
      <w:r w:rsidRPr="003A378D">
        <w:rPr>
          <w:rFonts w:cs="Arial"/>
          <w:sz w:val="24"/>
          <w:szCs w:val="24"/>
          <w:shd w:val="clear" w:color="auto" w:fill="FFFFFF"/>
        </w:rPr>
        <w:t xml:space="preserve"> revisões e alterações e nos documentos de prestação de contas; Procede à classificação de documentos e assegura os registos e procedimentos contabilísticos; Elabora certidões relativas a processos de despesa e receita a remeter às diversas entidades; Organiza e mantém </w:t>
      </w:r>
      <w:proofErr w:type="spellStart"/>
      <w:r w:rsidRPr="003A378D">
        <w:rPr>
          <w:rFonts w:cs="Arial"/>
          <w:sz w:val="24"/>
          <w:szCs w:val="24"/>
          <w:shd w:val="clear" w:color="auto" w:fill="FFFFFF"/>
        </w:rPr>
        <w:t>atualizado</w:t>
      </w:r>
      <w:proofErr w:type="spellEnd"/>
      <w:r w:rsidRPr="003A378D">
        <w:rPr>
          <w:rFonts w:cs="Arial"/>
          <w:sz w:val="24"/>
          <w:szCs w:val="24"/>
          <w:shd w:val="clear" w:color="auto" w:fill="FFFFFF"/>
        </w:rPr>
        <w:t xml:space="preserve"> o inventário e cadastro de bens móveis e imóveis; Executa todo o expediente </w:t>
      </w:r>
      <w:r w:rsidRPr="003A378D">
        <w:rPr>
          <w:rFonts w:cs="Arial"/>
          <w:sz w:val="24"/>
          <w:szCs w:val="24"/>
          <w:shd w:val="clear" w:color="auto" w:fill="FFFFFF"/>
        </w:rPr>
        <w:lastRenderedPageBreak/>
        <w:t xml:space="preserve">relacionado com a alienação de bens móveis e imóveis, nos termos da lei; Recolhe elementos conducentes ao preenchimento de modelos fiscais; Elabora reconciliações com os fornecedores e monitoriza as despesas por fornecedor; Preenche inquéritos, mapas e outros documentos obrigatórios; Processa e controla fundos de maneio; Colabora na elaboração de processos de candidatura a apoios financeiros ou outros; Elabora processos de prestação de contas e correspondentes relatórios relativos às candidaturas aprovadas, para envio às </w:t>
      </w:r>
      <w:proofErr w:type="spellStart"/>
      <w:r w:rsidRPr="003A378D">
        <w:rPr>
          <w:rFonts w:cs="Arial"/>
          <w:sz w:val="24"/>
          <w:szCs w:val="24"/>
          <w:shd w:val="clear" w:color="auto" w:fill="FFFFFF"/>
        </w:rPr>
        <w:t>respetivas</w:t>
      </w:r>
      <w:proofErr w:type="spellEnd"/>
      <w:r w:rsidRPr="003A378D">
        <w:rPr>
          <w:rFonts w:cs="Arial"/>
          <w:sz w:val="24"/>
          <w:szCs w:val="24"/>
          <w:shd w:val="clear" w:color="auto" w:fill="FFFFFF"/>
        </w:rPr>
        <w:t xml:space="preserve"> entidades; Assegura todo o expediente administrativo inerente à função; Assegura a tramitação de procedimentos administrativos de empreitadas de obras públicas e desenvolve os processos de contratação pública por meio </w:t>
      </w:r>
      <w:proofErr w:type="spellStart"/>
      <w:r w:rsidRPr="003A378D">
        <w:rPr>
          <w:rFonts w:cs="Arial"/>
          <w:sz w:val="24"/>
          <w:szCs w:val="24"/>
          <w:shd w:val="clear" w:color="auto" w:fill="FFFFFF"/>
        </w:rPr>
        <w:t>eletrónico</w:t>
      </w:r>
      <w:proofErr w:type="spellEnd"/>
      <w:r w:rsidRPr="003A378D">
        <w:rPr>
          <w:rFonts w:cs="Arial"/>
          <w:sz w:val="24"/>
          <w:szCs w:val="24"/>
          <w:shd w:val="clear" w:color="auto" w:fill="FFFFFF"/>
        </w:rPr>
        <w:t xml:space="preserve"> ou outro, para a aquisição de bens e serviços.</w:t>
      </w:r>
    </w:p>
    <w:p w14:paraId="13DDE0E2" w14:textId="600287B6" w:rsidR="00083BA6" w:rsidRPr="0085296F" w:rsidRDefault="002E5624" w:rsidP="00AC4D40">
      <w:pPr>
        <w:spacing w:after="0" w:line="240" w:lineRule="auto"/>
        <w:jc w:val="both"/>
        <w:rPr>
          <w:rFonts w:cstheme="minorHAnsi"/>
          <w:sz w:val="24"/>
          <w:szCs w:val="24"/>
        </w:rPr>
      </w:pPr>
      <w:r w:rsidRPr="0085296F">
        <w:rPr>
          <w:rFonts w:cstheme="minorHAnsi"/>
          <w:sz w:val="24"/>
          <w:szCs w:val="24"/>
        </w:rPr>
        <w:t>5.</w:t>
      </w:r>
      <w:r w:rsidR="00652B22" w:rsidRPr="0085296F">
        <w:rPr>
          <w:rFonts w:cstheme="minorHAnsi"/>
          <w:sz w:val="24"/>
          <w:szCs w:val="24"/>
        </w:rPr>
        <w:t>2</w:t>
      </w:r>
      <w:r w:rsidRPr="0085296F">
        <w:rPr>
          <w:rFonts w:cstheme="minorHAnsi"/>
          <w:sz w:val="24"/>
          <w:szCs w:val="24"/>
        </w:rPr>
        <w:t>. A descrição de funções em referência, não prejudica a atribuição aos trabalhadores de funções, não expressamente mencionadas, que lhes sejam afins ou funcionalmente ligadas, para as quais detenham qualificação profissional adequada e que não impliquem desvalorização profissional, nos termos do n. 1, art. 81.º da LTFP.</w:t>
      </w:r>
    </w:p>
    <w:p w14:paraId="00A317C7" w14:textId="77777777" w:rsidR="002E5624" w:rsidRPr="0085296F" w:rsidRDefault="002E5624" w:rsidP="00AC4D40">
      <w:pPr>
        <w:spacing w:after="0" w:line="240" w:lineRule="auto"/>
        <w:jc w:val="both"/>
        <w:rPr>
          <w:rFonts w:cstheme="minorHAnsi"/>
          <w:sz w:val="24"/>
          <w:szCs w:val="24"/>
        </w:rPr>
      </w:pPr>
    </w:p>
    <w:p w14:paraId="0BD3E618" w14:textId="77777777" w:rsidR="002E5624" w:rsidRPr="0085296F" w:rsidRDefault="002E5624" w:rsidP="00AC4D40">
      <w:pPr>
        <w:spacing w:after="0" w:line="240" w:lineRule="auto"/>
        <w:jc w:val="both"/>
        <w:rPr>
          <w:rFonts w:cstheme="minorHAnsi"/>
          <w:sz w:val="24"/>
          <w:szCs w:val="24"/>
        </w:rPr>
      </w:pPr>
      <w:r w:rsidRPr="0085296F">
        <w:rPr>
          <w:rFonts w:cstheme="minorHAnsi"/>
          <w:sz w:val="24"/>
          <w:szCs w:val="24"/>
        </w:rPr>
        <w:t>6. Requisitos de Admissão</w:t>
      </w:r>
    </w:p>
    <w:p w14:paraId="5B2ECE0E" w14:textId="77777777" w:rsidR="002E5624" w:rsidRPr="0085296F" w:rsidRDefault="002E5624" w:rsidP="00AC4D40">
      <w:pPr>
        <w:spacing w:after="0" w:line="240" w:lineRule="auto"/>
        <w:jc w:val="both"/>
        <w:rPr>
          <w:rFonts w:cstheme="minorHAnsi"/>
          <w:sz w:val="24"/>
          <w:szCs w:val="24"/>
        </w:rPr>
      </w:pPr>
      <w:r w:rsidRPr="0085296F">
        <w:rPr>
          <w:rFonts w:cstheme="minorHAnsi"/>
          <w:sz w:val="24"/>
          <w:szCs w:val="24"/>
        </w:rPr>
        <w:t>Podem candidatar-se indivíduos, que cumulativamente até ao termo do prazo fixado para apresentação das candidaturas satisfaçam, os requisitos gerais e específicos previstos no art. 17.º e no n.º 1, do art. 86.º, da LTFP, a seguir referidos:</w:t>
      </w:r>
    </w:p>
    <w:p w14:paraId="69DFBE51" w14:textId="77777777" w:rsidR="003A378D" w:rsidRDefault="003A378D" w:rsidP="00AC4D40">
      <w:pPr>
        <w:spacing w:after="0" w:line="240" w:lineRule="auto"/>
        <w:jc w:val="both"/>
        <w:rPr>
          <w:rFonts w:cstheme="minorHAnsi"/>
          <w:sz w:val="24"/>
          <w:szCs w:val="24"/>
        </w:rPr>
      </w:pPr>
    </w:p>
    <w:p w14:paraId="2DA3E24A" w14:textId="77777777" w:rsidR="002E5624" w:rsidRPr="0085296F" w:rsidRDefault="002E5624" w:rsidP="00AC4D40">
      <w:pPr>
        <w:spacing w:after="0" w:line="240" w:lineRule="auto"/>
        <w:jc w:val="both"/>
        <w:rPr>
          <w:rFonts w:cstheme="minorHAnsi"/>
          <w:sz w:val="24"/>
          <w:szCs w:val="24"/>
        </w:rPr>
      </w:pPr>
      <w:r w:rsidRPr="0085296F">
        <w:rPr>
          <w:rFonts w:cstheme="minorHAnsi"/>
          <w:sz w:val="24"/>
          <w:szCs w:val="24"/>
        </w:rPr>
        <w:t>6.1. Requisitos Gerais:</w:t>
      </w:r>
    </w:p>
    <w:p w14:paraId="032D01F6" w14:textId="77777777" w:rsidR="002E5624" w:rsidRPr="0085296F" w:rsidRDefault="002E5624" w:rsidP="00AC4D40">
      <w:pPr>
        <w:spacing w:after="0" w:line="240" w:lineRule="auto"/>
        <w:jc w:val="both"/>
        <w:rPr>
          <w:rFonts w:cstheme="minorHAnsi"/>
          <w:sz w:val="24"/>
          <w:szCs w:val="24"/>
        </w:rPr>
      </w:pPr>
      <w:r w:rsidRPr="0085296F">
        <w:rPr>
          <w:rFonts w:cstheme="minorHAnsi"/>
          <w:sz w:val="24"/>
          <w:szCs w:val="24"/>
        </w:rPr>
        <w:t>a) Nacionalidade Portuguesa, quando não dispensada pela Constituição, convenção internacional ou lei especial;</w:t>
      </w:r>
    </w:p>
    <w:p w14:paraId="70B0DC02" w14:textId="77777777" w:rsidR="002E5624" w:rsidRPr="0085296F" w:rsidRDefault="002E5624" w:rsidP="00AC4D40">
      <w:pPr>
        <w:spacing w:after="0" w:line="240" w:lineRule="auto"/>
        <w:jc w:val="both"/>
        <w:rPr>
          <w:rFonts w:cstheme="minorHAnsi"/>
          <w:sz w:val="24"/>
          <w:szCs w:val="24"/>
        </w:rPr>
      </w:pPr>
      <w:r w:rsidRPr="0085296F">
        <w:rPr>
          <w:rFonts w:cstheme="minorHAnsi"/>
          <w:sz w:val="24"/>
          <w:szCs w:val="24"/>
        </w:rPr>
        <w:t>b) Ter 18 anos de idade completos;</w:t>
      </w:r>
    </w:p>
    <w:p w14:paraId="4BF527EC" w14:textId="77777777" w:rsidR="002E5624" w:rsidRPr="0085296F" w:rsidRDefault="002E5624" w:rsidP="00AC4D40">
      <w:pPr>
        <w:spacing w:after="0" w:line="240" w:lineRule="auto"/>
        <w:jc w:val="both"/>
        <w:rPr>
          <w:rFonts w:cstheme="minorHAnsi"/>
          <w:sz w:val="24"/>
          <w:szCs w:val="24"/>
        </w:rPr>
      </w:pPr>
      <w:r w:rsidRPr="0085296F">
        <w:rPr>
          <w:rFonts w:cstheme="minorHAnsi"/>
          <w:sz w:val="24"/>
          <w:szCs w:val="24"/>
        </w:rPr>
        <w:t>c) Não inibição do exercício de funções públicas ou não interdição para o exercício daquelas que se propõe desempenhar;</w:t>
      </w:r>
    </w:p>
    <w:p w14:paraId="17096892" w14:textId="77777777" w:rsidR="002E5624" w:rsidRPr="0085296F" w:rsidRDefault="002E5624" w:rsidP="00AC4D40">
      <w:pPr>
        <w:spacing w:after="0" w:line="240" w:lineRule="auto"/>
        <w:jc w:val="both"/>
        <w:rPr>
          <w:rFonts w:cstheme="minorHAnsi"/>
          <w:sz w:val="24"/>
          <w:szCs w:val="24"/>
        </w:rPr>
      </w:pPr>
      <w:r w:rsidRPr="0085296F">
        <w:rPr>
          <w:rFonts w:cstheme="minorHAnsi"/>
          <w:sz w:val="24"/>
          <w:szCs w:val="24"/>
        </w:rPr>
        <w:t>d) Robustez física e perfil psíquico indispensáveis ao exercício das funções;</w:t>
      </w:r>
    </w:p>
    <w:p w14:paraId="5EFD68BA" w14:textId="77777777" w:rsidR="002E5624" w:rsidRPr="0085296F" w:rsidRDefault="002E5624" w:rsidP="00AC4D40">
      <w:pPr>
        <w:spacing w:after="0" w:line="240" w:lineRule="auto"/>
        <w:jc w:val="both"/>
        <w:rPr>
          <w:rFonts w:cstheme="minorHAnsi"/>
          <w:sz w:val="24"/>
          <w:szCs w:val="24"/>
        </w:rPr>
      </w:pPr>
      <w:r w:rsidRPr="0085296F">
        <w:rPr>
          <w:rFonts w:cstheme="minorHAnsi"/>
          <w:sz w:val="24"/>
          <w:szCs w:val="24"/>
        </w:rPr>
        <w:t>e) Cumprimento das leis de vacinação obrigatória.</w:t>
      </w:r>
    </w:p>
    <w:p w14:paraId="479508BC" w14:textId="77777777" w:rsidR="003A378D" w:rsidRDefault="003A378D" w:rsidP="00AC4D40">
      <w:pPr>
        <w:spacing w:after="0" w:line="240" w:lineRule="auto"/>
        <w:jc w:val="both"/>
        <w:rPr>
          <w:rFonts w:cstheme="minorHAnsi"/>
          <w:sz w:val="24"/>
          <w:szCs w:val="24"/>
        </w:rPr>
      </w:pPr>
    </w:p>
    <w:p w14:paraId="3AA7908C" w14:textId="77777777" w:rsidR="002E5624" w:rsidRPr="0085296F" w:rsidRDefault="002E5624" w:rsidP="00AC4D40">
      <w:pPr>
        <w:spacing w:after="0" w:line="240" w:lineRule="auto"/>
        <w:jc w:val="both"/>
        <w:rPr>
          <w:rFonts w:cstheme="minorHAnsi"/>
          <w:sz w:val="24"/>
          <w:szCs w:val="24"/>
        </w:rPr>
      </w:pPr>
      <w:r w:rsidRPr="0085296F">
        <w:rPr>
          <w:rFonts w:cstheme="minorHAnsi"/>
          <w:sz w:val="24"/>
          <w:szCs w:val="24"/>
        </w:rPr>
        <w:t>6.2. Requisitos Específicos</w:t>
      </w:r>
    </w:p>
    <w:p w14:paraId="496110B1" w14:textId="4B1F365C" w:rsidR="002E5624" w:rsidRDefault="00090F5E" w:rsidP="00AC4D40">
      <w:pPr>
        <w:spacing w:after="0" w:line="240" w:lineRule="auto"/>
        <w:jc w:val="both"/>
        <w:rPr>
          <w:rFonts w:cstheme="minorHAnsi"/>
          <w:sz w:val="24"/>
          <w:szCs w:val="24"/>
        </w:rPr>
      </w:pPr>
      <w:r w:rsidRPr="0085296F">
        <w:rPr>
          <w:rFonts w:cstheme="minorHAnsi"/>
          <w:sz w:val="24"/>
          <w:szCs w:val="24"/>
        </w:rPr>
        <w:t>Licenciatura em</w:t>
      </w:r>
      <w:r w:rsidR="002442C9" w:rsidRPr="0085296F">
        <w:rPr>
          <w:rFonts w:cstheme="minorHAnsi"/>
          <w:sz w:val="24"/>
          <w:szCs w:val="24"/>
        </w:rPr>
        <w:t xml:space="preserve"> </w:t>
      </w:r>
      <w:r w:rsidR="00083BA6">
        <w:rPr>
          <w:rFonts w:cstheme="minorHAnsi"/>
          <w:sz w:val="24"/>
          <w:szCs w:val="24"/>
        </w:rPr>
        <w:t>economia ou gestão</w:t>
      </w:r>
      <w:r w:rsidR="007E7416" w:rsidRPr="0085296F">
        <w:rPr>
          <w:rFonts w:cstheme="minorHAnsi"/>
          <w:sz w:val="24"/>
          <w:szCs w:val="24"/>
        </w:rPr>
        <w:t>.</w:t>
      </w:r>
    </w:p>
    <w:p w14:paraId="7C1A2F6F" w14:textId="68986A97" w:rsidR="006613E5" w:rsidRPr="006613E5" w:rsidRDefault="006613E5" w:rsidP="00AC4D40">
      <w:pPr>
        <w:spacing w:after="0" w:line="240" w:lineRule="auto"/>
        <w:jc w:val="both"/>
        <w:rPr>
          <w:rFonts w:cstheme="minorHAnsi"/>
          <w:sz w:val="24"/>
          <w:szCs w:val="24"/>
        </w:rPr>
      </w:pPr>
      <w:r w:rsidRPr="006613E5">
        <w:rPr>
          <w:sz w:val="24"/>
          <w:szCs w:val="24"/>
        </w:rPr>
        <w:t>6.2.1 - Os candidatos possuidores de habilitações literárias obtidas em país estrangeiro, sob pena de exclusão, deverão apresentar com a sua candidatura documento comprovativo das suas habilitações correspondente ao reconhecimento das habilitações estrangeiras previstas pela legislação portuguesa aplicável.</w:t>
      </w:r>
    </w:p>
    <w:p w14:paraId="3B7CEFEF" w14:textId="77777777" w:rsidR="003A378D" w:rsidRDefault="003A378D" w:rsidP="00AC4D40">
      <w:pPr>
        <w:spacing w:after="0" w:line="240" w:lineRule="auto"/>
        <w:jc w:val="both"/>
        <w:rPr>
          <w:rFonts w:cstheme="minorHAnsi"/>
          <w:sz w:val="24"/>
          <w:szCs w:val="24"/>
        </w:rPr>
      </w:pPr>
    </w:p>
    <w:p w14:paraId="2BCA3B3B" w14:textId="66315AB7" w:rsidR="002E5624" w:rsidRPr="0085296F" w:rsidRDefault="002E5624" w:rsidP="00AC4D40">
      <w:pPr>
        <w:spacing w:after="0" w:line="240" w:lineRule="auto"/>
        <w:jc w:val="both"/>
        <w:rPr>
          <w:rFonts w:cstheme="minorHAnsi"/>
          <w:sz w:val="24"/>
          <w:szCs w:val="24"/>
        </w:rPr>
      </w:pPr>
      <w:r w:rsidRPr="0085296F">
        <w:rPr>
          <w:rFonts w:cstheme="minorHAnsi"/>
          <w:sz w:val="24"/>
          <w:szCs w:val="24"/>
        </w:rPr>
        <w:t>6.3. No presente procedimento não é possível substituir o nível habilitacional por formação ou experiência profissional.</w:t>
      </w:r>
    </w:p>
    <w:p w14:paraId="36F0FD86" w14:textId="77777777" w:rsidR="00083BA6" w:rsidRDefault="00083BA6" w:rsidP="00AC4D40">
      <w:pPr>
        <w:spacing w:after="0" w:line="240" w:lineRule="auto"/>
        <w:jc w:val="both"/>
        <w:rPr>
          <w:rFonts w:cstheme="minorHAnsi"/>
          <w:sz w:val="24"/>
          <w:szCs w:val="24"/>
        </w:rPr>
      </w:pPr>
    </w:p>
    <w:p w14:paraId="5CB024F5" w14:textId="77777777" w:rsidR="002E5624" w:rsidRPr="0085296F" w:rsidRDefault="002E5624" w:rsidP="00AC4D40">
      <w:pPr>
        <w:spacing w:after="0" w:line="240" w:lineRule="auto"/>
        <w:jc w:val="both"/>
        <w:rPr>
          <w:rFonts w:cstheme="minorHAnsi"/>
          <w:sz w:val="24"/>
          <w:szCs w:val="24"/>
        </w:rPr>
      </w:pPr>
      <w:r w:rsidRPr="0085296F">
        <w:rPr>
          <w:rFonts w:cstheme="minorHAnsi"/>
          <w:sz w:val="24"/>
          <w:szCs w:val="24"/>
        </w:rPr>
        <w:t xml:space="preserve">7. </w:t>
      </w:r>
      <w:r w:rsidR="0013147A" w:rsidRPr="0085296F">
        <w:rPr>
          <w:rFonts w:cstheme="minorHAnsi"/>
          <w:sz w:val="24"/>
          <w:szCs w:val="24"/>
        </w:rPr>
        <w:t>Â</w:t>
      </w:r>
      <w:r w:rsidRPr="0085296F">
        <w:rPr>
          <w:rFonts w:cstheme="minorHAnsi"/>
          <w:sz w:val="24"/>
          <w:szCs w:val="24"/>
        </w:rPr>
        <w:t>mbito do recrutamento</w:t>
      </w:r>
    </w:p>
    <w:p w14:paraId="6C86AA4F" w14:textId="77777777" w:rsidR="002E5624" w:rsidRPr="0085296F" w:rsidRDefault="002E5624" w:rsidP="00AC4D40">
      <w:pPr>
        <w:spacing w:after="0" w:line="240" w:lineRule="auto"/>
        <w:jc w:val="both"/>
        <w:rPr>
          <w:rFonts w:cstheme="minorHAnsi"/>
          <w:sz w:val="24"/>
          <w:szCs w:val="24"/>
        </w:rPr>
      </w:pPr>
      <w:r w:rsidRPr="0085296F">
        <w:rPr>
          <w:rFonts w:cstheme="minorHAnsi"/>
          <w:sz w:val="24"/>
          <w:szCs w:val="24"/>
        </w:rPr>
        <w:t>Trabalhadores com ou sem vínculo de emprego público (cf. art. 30.º, n.º 3 e 4 da LTFP).</w:t>
      </w:r>
    </w:p>
    <w:p w14:paraId="05409AB4" w14:textId="30B1E5F8" w:rsidR="002E5624" w:rsidRPr="0085296F" w:rsidRDefault="002E5624" w:rsidP="00AC4D40">
      <w:pPr>
        <w:spacing w:after="0" w:line="240" w:lineRule="auto"/>
        <w:jc w:val="both"/>
        <w:rPr>
          <w:rFonts w:cstheme="minorHAnsi"/>
          <w:sz w:val="24"/>
          <w:szCs w:val="24"/>
        </w:rPr>
      </w:pPr>
      <w:r w:rsidRPr="0085296F">
        <w:rPr>
          <w:rFonts w:cstheme="minorHAnsi"/>
          <w:sz w:val="24"/>
          <w:szCs w:val="24"/>
        </w:rPr>
        <w:t xml:space="preserve">Tendo em conta os princípios de racionalização e eficiência que devem presidir à atividade da Freguesia, na impossibilidade de ocupação de todos ou parte dos postos de trabalho objeto do presente procedimento </w:t>
      </w:r>
      <w:proofErr w:type="spellStart"/>
      <w:r w:rsidRPr="0085296F">
        <w:rPr>
          <w:rFonts w:cstheme="minorHAnsi"/>
          <w:sz w:val="24"/>
          <w:szCs w:val="24"/>
        </w:rPr>
        <w:t>concursal</w:t>
      </w:r>
      <w:proofErr w:type="spellEnd"/>
      <w:r w:rsidRPr="0085296F">
        <w:rPr>
          <w:rFonts w:cstheme="minorHAnsi"/>
          <w:sz w:val="24"/>
          <w:szCs w:val="24"/>
        </w:rPr>
        <w:t xml:space="preserve"> por trabalhadores com vínculo de emprego público por tempo indeterminado ou que se encontrem em situação de requalificação, o recrutamento será efetuado de entre trabalhadores com vínculo de emprego por tempo determinado ou </w:t>
      </w:r>
      <w:r w:rsidRPr="0085296F">
        <w:rPr>
          <w:rFonts w:cstheme="minorHAnsi"/>
          <w:sz w:val="24"/>
          <w:szCs w:val="24"/>
        </w:rPr>
        <w:lastRenderedPageBreak/>
        <w:t>determinável ou sem vínculo de emprego público previamente estabelecida, conforme parecer favorável contido na d</w:t>
      </w:r>
      <w:r w:rsidR="00545783">
        <w:rPr>
          <w:rFonts w:cstheme="minorHAnsi"/>
          <w:sz w:val="24"/>
          <w:szCs w:val="24"/>
        </w:rPr>
        <w:t>eliberação da União de Freguesias de Coruche, Fajarda e Erra</w:t>
      </w:r>
      <w:r w:rsidRPr="0085296F">
        <w:rPr>
          <w:rFonts w:cstheme="minorHAnsi"/>
          <w:sz w:val="24"/>
          <w:szCs w:val="24"/>
        </w:rPr>
        <w:t>, datada</w:t>
      </w:r>
      <w:r w:rsidR="00545783">
        <w:rPr>
          <w:rFonts w:cstheme="minorHAnsi"/>
          <w:sz w:val="24"/>
          <w:szCs w:val="24"/>
        </w:rPr>
        <w:t xml:space="preserve"> de 29 de </w:t>
      </w:r>
      <w:proofErr w:type="spellStart"/>
      <w:r w:rsidR="00545783">
        <w:rPr>
          <w:rFonts w:cstheme="minorHAnsi"/>
          <w:sz w:val="24"/>
          <w:szCs w:val="24"/>
        </w:rPr>
        <w:t>janeiro</w:t>
      </w:r>
      <w:proofErr w:type="spellEnd"/>
      <w:r w:rsidR="00982335" w:rsidRPr="0085296F">
        <w:rPr>
          <w:rFonts w:cstheme="minorHAnsi"/>
          <w:sz w:val="24"/>
          <w:szCs w:val="24"/>
        </w:rPr>
        <w:t xml:space="preserve"> de 2020</w:t>
      </w:r>
      <w:r w:rsidRPr="0085296F">
        <w:rPr>
          <w:rFonts w:cstheme="minorHAnsi"/>
          <w:sz w:val="24"/>
          <w:szCs w:val="24"/>
        </w:rPr>
        <w:t>.</w:t>
      </w:r>
    </w:p>
    <w:p w14:paraId="1A7BA490" w14:textId="77777777" w:rsidR="002E5624" w:rsidRPr="0085296F" w:rsidRDefault="002E5624" w:rsidP="00AC4D40">
      <w:pPr>
        <w:spacing w:after="0" w:line="240" w:lineRule="auto"/>
        <w:jc w:val="both"/>
        <w:rPr>
          <w:rFonts w:cstheme="minorHAnsi"/>
          <w:sz w:val="24"/>
          <w:szCs w:val="24"/>
        </w:rPr>
      </w:pPr>
    </w:p>
    <w:p w14:paraId="1464F27F" w14:textId="77777777" w:rsidR="002E5624" w:rsidRPr="0085296F" w:rsidRDefault="002E5624" w:rsidP="00AC4D40">
      <w:pPr>
        <w:spacing w:after="0" w:line="240" w:lineRule="auto"/>
        <w:jc w:val="both"/>
        <w:rPr>
          <w:rFonts w:cstheme="minorHAnsi"/>
          <w:sz w:val="24"/>
          <w:szCs w:val="24"/>
        </w:rPr>
      </w:pPr>
      <w:r w:rsidRPr="0085296F">
        <w:rPr>
          <w:rFonts w:cstheme="minorHAnsi"/>
          <w:sz w:val="24"/>
          <w:szCs w:val="24"/>
        </w:rPr>
        <w:t>8. Forma e prazo de apresentação das candidaturas</w:t>
      </w:r>
    </w:p>
    <w:p w14:paraId="26FC0BC8" w14:textId="77777777" w:rsidR="00545783" w:rsidRDefault="00545783" w:rsidP="00AC4D40">
      <w:pPr>
        <w:spacing w:after="0" w:line="240" w:lineRule="auto"/>
        <w:jc w:val="both"/>
        <w:rPr>
          <w:rFonts w:cstheme="minorHAnsi"/>
          <w:sz w:val="24"/>
          <w:szCs w:val="24"/>
        </w:rPr>
      </w:pPr>
    </w:p>
    <w:p w14:paraId="7FB79EDE" w14:textId="408C95BF" w:rsidR="002E5624" w:rsidRPr="0085296F" w:rsidRDefault="002E5624" w:rsidP="00AC4D40">
      <w:pPr>
        <w:spacing w:after="0" w:line="240" w:lineRule="auto"/>
        <w:jc w:val="both"/>
        <w:rPr>
          <w:rFonts w:cstheme="minorHAnsi"/>
          <w:sz w:val="24"/>
          <w:szCs w:val="24"/>
        </w:rPr>
      </w:pPr>
      <w:r w:rsidRPr="0085296F">
        <w:rPr>
          <w:rFonts w:cstheme="minorHAnsi"/>
          <w:sz w:val="24"/>
          <w:szCs w:val="24"/>
        </w:rPr>
        <w:t xml:space="preserve">8.1. As candidaturas deverão ser formalizadas mediante o formulário de requerimento disponível na </w:t>
      </w:r>
      <w:r w:rsidR="003A378D">
        <w:rPr>
          <w:rFonts w:cstheme="minorHAnsi"/>
          <w:sz w:val="24"/>
          <w:szCs w:val="24"/>
        </w:rPr>
        <w:t>Secretaria da União</w:t>
      </w:r>
      <w:r w:rsidRPr="0085296F">
        <w:rPr>
          <w:rFonts w:cstheme="minorHAnsi"/>
          <w:sz w:val="24"/>
          <w:szCs w:val="24"/>
        </w:rPr>
        <w:t xml:space="preserve"> de Freguesia</w:t>
      </w:r>
      <w:r w:rsidR="003A378D">
        <w:rPr>
          <w:rFonts w:cstheme="minorHAnsi"/>
          <w:sz w:val="24"/>
          <w:szCs w:val="24"/>
        </w:rPr>
        <w:t>s Coruche, Fajarda e Erra, ou na página electrónica www.ufcoruchefajardaerra.pt</w:t>
      </w:r>
      <w:r w:rsidRPr="0085296F">
        <w:rPr>
          <w:rFonts w:cstheme="minorHAnsi"/>
          <w:sz w:val="24"/>
          <w:szCs w:val="24"/>
        </w:rPr>
        <w:t>,</w:t>
      </w:r>
      <w:r w:rsidR="00545783">
        <w:rPr>
          <w:rFonts w:cstheme="minorHAnsi"/>
          <w:sz w:val="24"/>
          <w:szCs w:val="24"/>
        </w:rPr>
        <w:t xml:space="preserve"> dirigido ao Presidente da União</w:t>
      </w:r>
      <w:r w:rsidRPr="0085296F">
        <w:rPr>
          <w:rFonts w:cstheme="minorHAnsi"/>
          <w:sz w:val="24"/>
          <w:szCs w:val="24"/>
        </w:rPr>
        <w:t xml:space="preserve"> de Freguesia</w:t>
      </w:r>
      <w:r w:rsidR="00545783">
        <w:rPr>
          <w:rFonts w:cstheme="minorHAnsi"/>
          <w:sz w:val="24"/>
          <w:szCs w:val="24"/>
        </w:rPr>
        <w:t>s de Coruche, Fajarda e Erra</w:t>
      </w:r>
      <w:r w:rsidRPr="0085296F">
        <w:rPr>
          <w:rFonts w:cstheme="minorHAnsi"/>
          <w:sz w:val="24"/>
          <w:szCs w:val="24"/>
        </w:rPr>
        <w:t xml:space="preserve">, em papel formato A4, entregue pessoalmente ou remetido pelo correio, registado com aviso de </w:t>
      </w:r>
      <w:proofErr w:type="spellStart"/>
      <w:r w:rsidRPr="0085296F">
        <w:rPr>
          <w:rFonts w:cstheme="minorHAnsi"/>
          <w:sz w:val="24"/>
          <w:szCs w:val="24"/>
        </w:rPr>
        <w:t>receção</w:t>
      </w:r>
      <w:proofErr w:type="spellEnd"/>
      <w:r w:rsidRPr="0085296F">
        <w:rPr>
          <w:rFonts w:cstheme="minorHAnsi"/>
          <w:sz w:val="24"/>
          <w:szCs w:val="24"/>
        </w:rPr>
        <w:t xml:space="preserve">, para </w:t>
      </w:r>
      <w:r w:rsidR="00545783">
        <w:rPr>
          <w:rFonts w:cstheme="minorHAnsi"/>
          <w:sz w:val="24"/>
          <w:szCs w:val="24"/>
        </w:rPr>
        <w:t xml:space="preserve">União </w:t>
      </w:r>
      <w:r w:rsidRPr="00545783">
        <w:rPr>
          <w:rFonts w:cstheme="minorHAnsi"/>
          <w:sz w:val="24"/>
          <w:szCs w:val="24"/>
        </w:rPr>
        <w:t>de Freguesia</w:t>
      </w:r>
      <w:r w:rsidR="00545783">
        <w:rPr>
          <w:rFonts w:cstheme="minorHAnsi"/>
          <w:sz w:val="24"/>
          <w:szCs w:val="24"/>
        </w:rPr>
        <w:t>s</w:t>
      </w:r>
      <w:r w:rsidRPr="00545783">
        <w:rPr>
          <w:rFonts w:cstheme="minorHAnsi"/>
          <w:sz w:val="24"/>
          <w:szCs w:val="24"/>
        </w:rPr>
        <w:t xml:space="preserve"> de </w:t>
      </w:r>
      <w:r w:rsidR="00545783">
        <w:rPr>
          <w:rFonts w:cstheme="minorHAnsi"/>
          <w:sz w:val="24"/>
          <w:szCs w:val="24"/>
        </w:rPr>
        <w:t>Coruche, Fajarda e Erra</w:t>
      </w:r>
      <w:r w:rsidRPr="00545783">
        <w:rPr>
          <w:rFonts w:cstheme="minorHAnsi"/>
          <w:sz w:val="24"/>
          <w:szCs w:val="24"/>
        </w:rPr>
        <w:t>,</w:t>
      </w:r>
      <w:r w:rsidRPr="004D589E">
        <w:rPr>
          <w:rFonts w:cstheme="minorHAnsi"/>
          <w:sz w:val="24"/>
          <w:szCs w:val="24"/>
          <w:highlight w:val="yellow"/>
        </w:rPr>
        <w:t xml:space="preserve"> </w:t>
      </w:r>
      <w:r w:rsidR="00545783">
        <w:rPr>
          <w:rFonts w:cstheme="minorHAnsi"/>
          <w:sz w:val="24"/>
          <w:szCs w:val="24"/>
        </w:rPr>
        <w:t xml:space="preserve">Rua 25 de Abril - Quinta do </w:t>
      </w:r>
      <w:proofErr w:type="gramStart"/>
      <w:r w:rsidR="00545783">
        <w:rPr>
          <w:rFonts w:cstheme="minorHAnsi"/>
          <w:sz w:val="24"/>
          <w:szCs w:val="24"/>
        </w:rPr>
        <w:t>Lago,  2100-126</w:t>
      </w:r>
      <w:proofErr w:type="gramEnd"/>
      <w:r w:rsidR="00545783">
        <w:rPr>
          <w:rFonts w:cstheme="minorHAnsi"/>
          <w:sz w:val="24"/>
          <w:szCs w:val="24"/>
        </w:rPr>
        <w:t xml:space="preserve"> Coruche</w:t>
      </w:r>
      <w:r w:rsidRPr="00545783">
        <w:rPr>
          <w:rFonts w:cstheme="minorHAnsi"/>
          <w:sz w:val="24"/>
          <w:szCs w:val="24"/>
        </w:rPr>
        <w:t>,</w:t>
      </w:r>
      <w:r w:rsidRPr="0085296F">
        <w:rPr>
          <w:rFonts w:cstheme="minorHAnsi"/>
          <w:sz w:val="24"/>
          <w:szCs w:val="24"/>
        </w:rPr>
        <w:t xml:space="preserve"> no prazo de 10 (dez) dias ú</w:t>
      </w:r>
      <w:r w:rsidR="00D0717E">
        <w:rPr>
          <w:rFonts w:cstheme="minorHAnsi"/>
          <w:sz w:val="24"/>
          <w:szCs w:val="24"/>
        </w:rPr>
        <w:t>teis, a contar</w:t>
      </w:r>
      <w:bookmarkStart w:id="0" w:name="_GoBack"/>
      <w:bookmarkEnd w:id="0"/>
      <w:r w:rsidR="00D0717E">
        <w:rPr>
          <w:rFonts w:cstheme="minorHAnsi"/>
          <w:sz w:val="24"/>
          <w:szCs w:val="24"/>
        </w:rPr>
        <w:t xml:space="preserve"> da data da publicitação na Bolsa de Emprego Público (BEP)</w:t>
      </w:r>
      <w:r w:rsidRPr="0085296F">
        <w:rPr>
          <w:rFonts w:cstheme="minorHAnsi"/>
          <w:sz w:val="24"/>
          <w:szCs w:val="24"/>
        </w:rPr>
        <w:t>, nele devendo constar os seguintes elementos:</w:t>
      </w:r>
    </w:p>
    <w:p w14:paraId="42569559" w14:textId="77777777" w:rsidR="002E5624" w:rsidRPr="0085296F" w:rsidRDefault="002E5624" w:rsidP="00AC4D40">
      <w:pPr>
        <w:spacing w:after="0" w:line="240" w:lineRule="auto"/>
        <w:jc w:val="both"/>
        <w:rPr>
          <w:rFonts w:cstheme="minorHAnsi"/>
          <w:sz w:val="24"/>
          <w:szCs w:val="24"/>
        </w:rPr>
      </w:pPr>
      <w:r w:rsidRPr="0085296F">
        <w:rPr>
          <w:rFonts w:cstheme="minorHAnsi"/>
          <w:sz w:val="24"/>
          <w:szCs w:val="24"/>
        </w:rPr>
        <w:t>a) Identificação completa — nome, data de nascimento, sexo, nacionalidade, estado civil, filiação, número e data de emissão do bilhete de identidade ou cartão de cidadão, número de identificação fiscal, residência completa, telefone, telemóvel e endereço eletrónico, este último, caso exista;</w:t>
      </w:r>
    </w:p>
    <w:p w14:paraId="0EAC43FD" w14:textId="77777777" w:rsidR="002E5624" w:rsidRPr="0085296F" w:rsidRDefault="002E5624" w:rsidP="00AC4D40">
      <w:pPr>
        <w:spacing w:after="0" w:line="240" w:lineRule="auto"/>
        <w:jc w:val="both"/>
        <w:rPr>
          <w:rFonts w:cstheme="minorHAnsi"/>
          <w:sz w:val="24"/>
          <w:szCs w:val="24"/>
        </w:rPr>
      </w:pPr>
      <w:r w:rsidRPr="0085296F">
        <w:rPr>
          <w:rFonts w:cstheme="minorHAnsi"/>
          <w:sz w:val="24"/>
          <w:szCs w:val="24"/>
        </w:rPr>
        <w:t xml:space="preserve">b) Designação do procedimento </w:t>
      </w:r>
      <w:proofErr w:type="spellStart"/>
      <w:r w:rsidRPr="0085296F">
        <w:rPr>
          <w:rFonts w:cstheme="minorHAnsi"/>
          <w:sz w:val="24"/>
          <w:szCs w:val="24"/>
        </w:rPr>
        <w:t>concursal</w:t>
      </w:r>
      <w:proofErr w:type="spellEnd"/>
      <w:r w:rsidRPr="0085296F">
        <w:rPr>
          <w:rFonts w:cstheme="minorHAnsi"/>
          <w:sz w:val="24"/>
          <w:szCs w:val="24"/>
        </w:rPr>
        <w:t xml:space="preserve"> a que se candidata, com indicação da carreira, categoria e atividade caracterizadora do posto de trabalho a ocupar e respetiva referência, série, número e data do Diário da República em que encontra publicado o presente </w:t>
      </w:r>
      <w:proofErr w:type="gramStart"/>
      <w:r w:rsidRPr="0085296F">
        <w:rPr>
          <w:rFonts w:cstheme="minorHAnsi"/>
          <w:sz w:val="24"/>
          <w:szCs w:val="24"/>
        </w:rPr>
        <w:t>aviso</w:t>
      </w:r>
      <w:proofErr w:type="gramEnd"/>
      <w:r w:rsidRPr="0085296F">
        <w:rPr>
          <w:rFonts w:cstheme="minorHAnsi"/>
          <w:sz w:val="24"/>
          <w:szCs w:val="24"/>
        </w:rPr>
        <w:t>, com a identificação do Código de oferta na BEP (Bolsa de Emprego Público);</w:t>
      </w:r>
    </w:p>
    <w:p w14:paraId="01B8ED6C" w14:textId="77777777" w:rsidR="002E5624" w:rsidRPr="0085296F" w:rsidRDefault="002E5624" w:rsidP="00AC4D40">
      <w:pPr>
        <w:spacing w:after="0" w:line="240" w:lineRule="auto"/>
        <w:jc w:val="both"/>
        <w:rPr>
          <w:rFonts w:cstheme="minorHAnsi"/>
          <w:sz w:val="24"/>
          <w:szCs w:val="24"/>
        </w:rPr>
      </w:pPr>
      <w:r w:rsidRPr="0085296F">
        <w:rPr>
          <w:rFonts w:cstheme="minorHAnsi"/>
          <w:sz w:val="24"/>
          <w:szCs w:val="24"/>
        </w:rPr>
        <w:t xml:space="preserve">c) Declaração sob compromisso de honra da situação precisa, perante cada um dos requisitos de admissão exigidos, previstos no artigo 17.º, da Lei n.º 35/2014, de 20 de junho e descritos no ponto 6. </w:t>
      </w:r>
      <w:proofErr w:type="gramStart"/>
      <w:r w:rsidRPr="0085296F">
        <w:rPr>
          <w:rFonts w:cstheme="minorHAnsi"/>
          <w:sz w:val="24"/>
          <w:szCs w:val="24"/>
        </w:rPr>
        <w:t>do</w:t>
      </w:r>
      <w:proofErr w:type="gramEnd"/>
      <w:r w:rsidRPr="0085296F">
        <w:rPr>
          <w:rFonts w:cstheme="minorHAnsi"/>
          <w:sz w:val="24"/>
          <w:szCs w:val="24"/>
        </w:rPr>
        <w:t xml:space="preserve"> presente aviso, bem como os demais factos constantes na candidatura;</w:t>
      </w:r>
    </w:p>
    <w:p w14:paraId="2E78F7AA" w14:textId="77777777" w:rsidR="002E5624" w:rsidRPr="0085296F" w:rsidRDefault="002E5624" w:rsidP="00AC4D40">
      <w:pPr>
        <w:spacing w:after="0" w:line="240" w:lineRule="auto"/>
        <w:jc w:val="both"/>
        <w:rPr>
          <w:rFonts w:cstheme="minorHAnsi"/>
          <w:sz w:val="24"/>
          <w:szCs w:val="24"/>
        </w:rPr>
      </w:pPr>
      <w:r w:rsidRPr="0085296F">
        <w:rPr>
          <w:rFonts w:cstheme="minorHAnsi"/>
          <w:sz w:val="24"/>
          <w:szCs w:val="24"/>
        </w:rPr>
        <w:t>d) Identificação da relação jurídica de emprego público previamente estabelecida (caso exista), bem como da carreira, categoria de que seja titular, da atividade que executa e do órgão ou serviço onde exerce funções;</w:t>
      </w:r>
    </w:p>
    <w:p w14:paraId="71C20DC6" w14:textId="77777777" w:rsidR="002E5624" w:rsidRPr="0085296F" w:rsidRDefault="002E5624" w:rsidP="00AC4D40">
      <w:pPr>
        <w:spacing w:after="0" w:line="240" w:lineRule="auto"/>
        <w:jc w:val="both"/>
        <w:rPr>
          <w:rFonts w:cstheme="minorHAnsi"/>
          <w:sz w:val="24"/>
          <w:szCs w:val="24"/>
        </w:rPr>
      </w:pPr>
      <w:r w:rsidRPr="0085296F">
        <w:rPr>
          <w:rFonts w:cstheme="minorHAnsi"/>
          <w:sz w:val="24"/>
          <w:szCs w:val="24"/>
        </w:rPr>
        <w:t>e) Habilitações literárias;</w:t>
      </w:r>
    </w:p>
    <w:p w14:paraId="33D0195C" w14:textId="77777777" w:rsidR="00545783" w:rsidRDefault="00545783" w:rsidP="00AC4D40">
      <w:pPr>
        <w:spacing w:after="0" w:line="240" w:lineRule="auto"/>
        <w:jc w:val="both"/>
        <w:rPr>
          <w:rFonts w:cstheme="minorHAnsi"/>
          <w:sz w:val="24"/>
          <w:szCs w:val="24"/>
        </w:rPr>
      </w:pPr>
    </w:p>
    <w:p w14:paraId="3C974DAE" w14:textId="77777777" w:rsidR="002E5624" w:rsidRPr="0085296F" w:rsidRDefault="002E5624" w:rsidP="00AC4D40">
      <w:pPr>
        <w:spacing w:after="0" w:line="240" w:lineRule="auto"/>
        <w:jc w:val="both"/>
        <w:rPr>
          <w:rFonts w:cstheme="minorHAnsi"/>
          <w:sz w:val="24"/>
          <w:szCs w:val="24"/>
        </w:rPr>
      </w:pPr>
      <w:r w:rsidRPr="0085296F">
        <w:rPr>
          <w:rFonts w:cstheme="minorHAnsi"/>
          <w:sz w:val="24"/>
          <w:szCs w:val="24"/>
        </w:rPr>
        <w:t xml:space="preserve">8.2. Não serão aceites candidaturas enviadas pelo correio </w:t>
      </w:r>
      <w:proofErr w:type="spellStart"/>
      <w:r w:rsidRPr="0085296F">
        <w:rPr>
          <w:rFonts w:cstheme="minorHAnsi"/>
          <w:sz w:val="24"/>
          <w:szCs w:val="24"/>
        </w:rPr>
        <w:t>eletrónico</w:t>
      </w:r>
      <w:proofErr w:type="spellEnd"/>
      <w:r w:rsidRPr="0085296F">
        <w:rPr>
          <w:rFonts w:cstheme="minorHAnsi"/>
          <w:sz w:val="24"/>
          <w:szCs w:val="24"/>
        </w:rPr>
        <w:t>.</w:t>
      </w:r>
    </w:p>
    <w:p w14:paraId="5169B616" w14:textId="77777777" w:rsidR="00545783" w:rsidRDefault="00545783" w:rsidP="00AC4D40">
      <w:pPr>
        <w:spacing w:after="0" w:line="240" w:lineRule="auto"/>
        <w:jc w:val="both"/>
        <w:rPr>
          <w:rFonts w:cstheme="minorHAnsi"/>
          <w:sz w:val="24"/>
          <w:szCs w:val="24"/>
        </w:rPr>
      </w:pPr>
    </w:p>
    <w:p w14:paraId="138BE3A8" w14:textId="77777777" w:rsidR="002E5624" w:rsidRPr="0085296F" w:rsidRDefault="002E5624" w:rsidP="00AC4D40">
      <w:pPr>
        <w:spacing w:after="0" w:line="240" w:lineRule="auto"/>
        <w:jc w:val="both"/>
        <w:rPr>
          <w:rFonts w:cstheme="minorHAnsi"/>
          <w:sz w:val="24"/>
          <w:szCs w:val="24"/>
        </w:rPr>
      </w:pPr>
      <w:r w:rsidRPr="0085296F">
        <w:rPr>
          <w:rFonts w:cstheme="minorHAnsi"/>
          <w:sz w:val="24"/>
          <w:szCs w:val="24"/>
        </w:rPr>
        <w:t>8.3. O</w:t>
      </w:r>
      <w:r w:rsidRPr="0085296F">
        <w:rPr>
          <w:rFonts w:eastAsia="Times New Roman" w:cstheme="minorHAnsi"/>
          <w:sz w:val="24"/>
          <w:szCs w:val="24"/>
          <w:lang w:eastAsia="pt-PT"/>
        </w:rPr>
        <w:t xml:space="preserve"> formulário de candidatura deverá ser devidamente preenchido e assinado, sob pena de exclusão.</w:t>
      </w:r>
    </w:p>
    <w:p w14:paraId="78A95688" w14:textId="77777777" w:rsidR="002E5624" w:rsidRPr="0085296F" w:rsidRDefault="002E5624" w:rsidP="00AC4D40">
      <w:pPr>
        <w:spacing w:after="0" w:line="240" w:lineRule="auto"/>
        <w:jc w:val="both"/>
        <w:rPr>
          <w:rFonts w:cstheme="minorHAnsi"/>
          <w:sz w:val="24"/>
          <w:szCs w:val="24"/>
        </w:rPr>
      </w:pPr>
    </w:p>
    <w:p w14:paraId="13698995" w14:textId="77777777" w:rsidR="002E5624" w:rsidRPr="0085296F" w:rsidRDefault="002E5624" w:rsidP="00AC4D40">
      <w:pPr>
        <w:spacing w:after="0" w:line="240" w:lineRule="auto"/>
        <w:jc w:val="both"/>
        <w:rPr>
          <w:rFonts w:cstheme="minorHAnsi"/>
          <w:sz w:val="24"/>
          <w:szCs w:val="24"/>
        </w:rPr>
      </w:pPr>
      <w:r w:rsidRPr="0085296F">
        <w:rPr>
          <w:rFonts w:cstheme="minorHAnsi"/>
          <w:sz w:val="24"/>
          <w:szCs w:val="24"/>
        </w:rPr>
        <w:t>9. Documentos a apresentar com o formulário de candidatura</w:t>
      </w:r>
    </w:p>
    <w:p w14:paraId="52CFDB71" w14:textId="77777777" w:rsidR="002E5624" w:rsidRPr="0085296F" w:rsidRDefault="002E5624" w:rsidP="00AC4D40">
      <w:pPr>
        <w:spacing w:after="0" w:line="240" w:lineRule="auto"/>
        <w:jc w:val="both"/>
        <w:rPr>
          <w:rFonts w:cstheme="minorHAnsi"/>
          <w:sz w:val="24"/>
          <w:szCs w:val="24"/>
        </w:rPr>
      </w:pPr>
      <w:r w:rsidRPr="0085296F">
        <w:rPr>
          <w:rFonts w:cstheme="minorHAnsi"/>
          <w:sz w:val="24"/>
          <w:szCs w:val="24"/>
        </w:rPr>
        <w:t xml:space="preserve">Com os requerimentos de candidatura deverão ser apresentados os seguintes documentos: </w:t>
      </w:r>
    </w:p>
    <w:p w14:paraId="0B224E61" w14:textId="7168B4D6" w:rsidR="002E5624" w:rsidRPr="0085296F" w:rsidRDefault="002E5624" w:rsidP="00AC4D40">
      <w:pPr>
        <w:spacing w:after="0" w:line="240" w:lineRule="auto"/>
        <w:jc w:val="both"/>
        <w:rPr>
          <w:rFonts w:cstheme="minorHAnsi"/>
          <w:sz w:val="24"/>
          <w:szCs w:val="24"/>
        </w:rPr>
      </w:pPr>
      <w:r w:rsidRPr="0085296F">
        <w:rPr>
          <w:rFonts w:cstheme="minorHAnsi"/>
          <w:sz w:val="24"/>
          <w:szCs w:val="24"/>
        </w:rPr>
        <w:t xml:space="preserve">a) Currículo profissional detalhado, devidamente datado e assinado, do qual conste a identificação pessoal, habilitações literárias, experiência profissional e quaisquer circunstâncias que possam influir na apreciação do seu mérito ou constituir motivo de preferência legal, os quais, todavia, só serão tidas em consideração pelo Júri do procedimento </w:t>
      </w:r>
      <w:proofErr w:type="spellStart"/>
      <w:r w:rsidRPr="0085296F">
        <w:rPr>
          <w:rFonts w:cstheme="minorHAnsi"/>
          <w:sz w:val="24"/>
          <w:szCs w:val="24"/>
        </w:rPr>
        <w:t>concursal</w:t>
      </w:r>
      <w:proofErr w:type="spellEnd"/>
      <w:r w:rsidRPr="0085296F">
        <w:rPr>
          <w:rFonts w:cstheme="minorHAnsi"/>
          <w:sz w:val="24"/>
          <w:szCs w:val="24"/>
        </w:rPr>
        <w:t xml:space="preserve"> se devidamente comprovadas, nomeadamente fotocópia dos documentos comprovativos da frequência das ações de formação e da experiência profissional, bem como do documento comprovativo da avaliação do desempenho relativo ao último período, não superior a três anos (apenas para candidatos com relação jurídica de emprego público previamente constituída);</w:t>
      </w:r>
    </w:p>
    <w:p w14:paraId="327B13C5" w14:textId="190007C2" w:rsidR="00FB7627" w:rsidRPr="0085296F" w:rsidRDefault="002E5624" w:rsidP="00AC4D40">
      <w:pPr>
        <w:spacing w:after="0" w:line="240" w:lineRule="auto"/>
        <w:jc w:val="both"/>
        <w:rPr>
          <w:rFonts w:cstheme="minorHAnsi"/>
          <w:sz w:val="24"/>
          <w:szCs w:val="24"/>
        </w:rPr>
      </w:pPr>
      <w:r w:rsidRPr="0085296F">
        <w:rPr>
          <w:rFonts w:cstheme="minorHAnsi"/>
          <w:sz w:val="24"/>
          <w:szCs w:val="24"/>
        </w:rPr>
        <w:lastRenderedPageBreak/>
        <w:t>b) Fotocópia legível do documento comprovativo das habilitações literárias</w:t>
      </w:r>
      <w:r w:rsidR="006613E5">
        <w:rPr>
          <w:rFonts w:cstheme="minorHAnsi"/>
          <w:sz w:val="24"/>
          <w:szCs w:val="24"/>
        </w:rPr>
        <w:t>,</w:t>
      </w:r>
      <w:r w:rsidRPr="0085296F">
        <w:rPr>
          <w:rFonts w:cstheme="minorHAnsi"/>
          <w:sz w:val="24"/>
          <w:szCs w:val="24"/>
        </w:rPr>
        <w:t xml:space="preserve"> bem como, fotocópias do </w:t>
      </w:r>
      <w:r w:rsidR="0020512D" w:rsidRPr="0085296F">
        <w:rPr>
          <w:rFonts w:cstheme="minorHAnsi"/>
          <w:sz w:val="24"/>
          <w:szCs w:val="24"/>
        </w:rPr>
        <w:t xml:space="preserve">cartão de cidadão ou </w:t>
      </w:r>
      <w:r w:rsidRPr="0085296F">
        <w:rPr>
          <w:rFonts w:cstheme="minorHAnsi"/>
          <w:sz w:val="24"/>
          <w:szCs w:val="24"/>
        </w:rPr>
        <w:t>bilhete de identidade e do cartão com o número fiscal de contribuinte;</w:t>
      </w:r>
    </w:p>
    <w:p w14:paraId="40DC5AC7" w14:textId="75393805" w:rsidR="002E5624" w:rsidRPr="0085296F" w:rsidRDefault="002E5624" w:rsidP="00AC4D40">
      <w:pPr>
        <w:spacing w:after="0" w:line="240" w:lineRule="auto"/>
        <w:jc w:val="both"/>
        <w:rPr>
          <w:rFonts w:cstheme="minorHAnsi"/>
          <w:sz w:val="24"/>
          <w:szCs w:val="24"/>
        </w:rPr>
      </w:pPr>
      <w:r w:rsidRPr="0085296F">
        <w:rPr>
          <w:rFonts w:cstheme="minorHAnsi"/>
          <w:sz w:val="24"/>
          <w:szCs w:val="24"/>
        </w:rPr>
        <w:t>c)</w:t>
      </w:r>
      <w:r w:rsidR="00FB7627" w:rsidRPr="0085296F">
        <w:rPr>
          <w:rFonts w:cstheme="minorHAnsi"/>
          <w:sz w:val="24"/>
          <w:szCs w:val="24"/>
        </w:rPr>
        <w:t xml:space="preserve"> </w:t>
      </w:r>
      <w:r w:rsidRPr="0085296F">
        <w:rPr>
          <w:rFonts w:cstheme="minorHAnsi"/>
          <w:sz w:val="24"/>
          <w:szCs w:val="24"/>
        </w:rPr>
        <w:t xml:space="preserve">Os candidatos detentores de vínculo de emprego público devem apresentar declaração atualizada à data da abertura do presente procedimento </w:t>
      </w:r>
      <w:proofErr w:type="spellStart"/>
      <w:r w:rsidRPr="0085296F">
        <w:rPr>
          <w:rFonts w:cstheme="minorHAnsi"/>
          <w:sz w:val="24"/>
          <w:szCs w:val="24"/>
        </w:rPr>
        <w:t>concursal</w:t>
      </w:r>
      <w:proofErr w:type="spellEnd"/>
      <w:r w:rsidRPr="0085296F">
        <w:rPr>
          <w:rFonts w:cstheme="minorHAnsi"/>
          <w:sz w:val="24"/>
          <w:szCs w:val="24"/>
        </w:rPr>
        <w:t xml:space="preserve"> emitida pelo órgão ou serviço a que o candidato pertence, da qual conste:</w:t>
      </w:r>
    </w:p>
    <w:p w14:paraId="6093494D" w14:textId="77777777" w:rsidR="002E5624" w:rsidRPr="0085296F" w:rsidRDefault="002E5624" w:rsidP="00AC4D40">
      <w:pPr>
        <w:spacing w:after="0" w:line="240" w:lineRule="auto"/>
        <w:jc w:val="both"/>
        <w:rPr>
          <w:rFonts w:cstheme="minorHAnsi"/>
          <w:sz w:val="24"/>
          <w:szCs w:val="24"/>
        </w:rPr>
      </w:pPr>
      <w:r w:rsidRPr="0085296F">
        <w:rPr>
          <w:rFonts w:cstheme="minorHAnsi"/>
          <w:sz w:val="24"/>
          <w:szCs w:val="24"/>
        </w:rPr>
        <w:t xml:space="preserve">i) </w:t>
      </w:r>
      <w:proofErr w:type="gramStart"/>
      <w:r w:rsidRPr="0085296F">
        <w:rPr>
          <w:rFonts w:cstheme="minorHAnsi"/>
          <w:sz w:val="24"/>
          <w:szCs w:val="24"/>
        </w:rPr>
        <w:t>modalidade</w:t>
      </w:r>
      <w:proofErr w:type="gramEnd"/>
      <w:r w:rsidRPr="0085296F">
        <w:rPr>
          <w:rFonts w:cstheme="minorHAnsi"/>
          <w:sz w:val="24"/>
          <w:szCs w:val="24"/>
        </w:rPr>
        <w:t xml:space="preserve"> da relação jurídica de emprego público que detém;</w:t>
      </w:r>
    </w:p>
    <w:p w14:paraId="0D6FF3FB" w14:textId="77777777" w:rsidR="002E5624" w:rsidRPr="0085296F" w:rsidRDefault="002E5624" w:rsidP="00AC4D40">
      <w:pPr>
        <w:spacing w:after="0" w:line="240" w:lineRule="auto"/>
        <w:jc w:val="both"/>
        <w:rPr>
          <w:rFonts w:cstheme="minorHAnsi"/>
          <w:sz w:val="24"/>
          <w:szCs w:val="24"/>
        </w:rPr>
      </w:pPr>
      <w:proofErr w:type="gramStart"/>
      <w:r w:rsidRPr="0085296F">
        <w:rPr>
          <w:rFonts w:cstheme="minorHAnsi"/>
          <w:sz w:val="24"/>
          <w:szCs w:val="24"/>
        </w:rPr>
        <w:t>ii</w:t>
      </w:r>
      <w:proofErr w:type="gramEnd"/>
      <w:r w:rsidRPr="0085296F">
        <w:rPr>
          <w:rFonts w:cstheme="minorHAnsi"/>
          <w:sz w:val="24"/>
          <w:szCs w:val="24"/>
        </w:rPr>
        <w:t>) carreira/categoria e posição e nível remuneratórios;</w:t>
      </w:r>
    </w:p>
    <w:p w14:paraId="1AEF91F8" w14:textId="77777777" w:rsidR="002E5624" w:rsidRPr="0085296F" w:rsidRDefault="002E5624" w:rsidP="00AC4D40">
      <w:pPr>
        <w:spacing w:after="0" w:line="240" w:lineRule="auto"/>
        <w:jc w:val="both"/>
        <w:rPr>
          <w:rFonts w:cstheme="minorHAnsi"/>
          <w:sz w:val="24"/>
          <w:szCs w:val="24"/>
        </w:rPr>
      </w:pPr>
      <w:proofErr w:type="gramStart"/>
      <w:r w:rsidRPr="0085296F">
        <w:rPr>
          <w:rFonts w:cstheme="minorHAnsi"/>
          <w:sz w:val="24"/>
          <w:szCs w:val="24"/>
        </w:rPr>
        <w:t>iii</w:t>
      </w:r>
      <w:proofErr w:type="gramEnd"/>
      <w:r w:rsidRPr="0085296F">
        <w:rPr>
          <w:rFonts w:cstheme="minorHAnsi"/>
          <w:sz w:val="24"/>
          <w:szCs w:val="24"/>
        </w:rPr>
        <w:t>) o tempo de execução das atividades inerentes ao posto de trabalho que ocupa e o grau de complexidade das mesmas;</w:t>
      </w:r>
    </w:p>
    <w:p w14:paraId="73BF89E4" w14:textId="77777777" w:rsidR="002E5624" w:rsidRPr="0085296F" w:rsidRDefault="002E5624" w:rsidP="00AC4D40">
      <w:pPr>
        <w:spacing w:after="0" w:line="240" w:lineRule="auto"/>
        <w:jc w:val="both"/>
        <w:rPr>
          <w:rFonts w:cstheme="minorHAnsi"/>
          <w:sz w:val="24"/>
          <w:szCs w:val="24"/>
        </w:rPr>
      </w:pPr>
      <w:proofErr w:type="gramStart"/>
      <w:r w:rsidRPr="0085296F">
        <w:rPr>
          <w:rFonts w:cstheme="minorHAnsi"/>
          <w:sz w:val="24"/>
          <w:szCs w:val="24"/>
        </w:rPr>
        <w:t>iv</w:t>
      </w:r>
      <w:proofErr w:type="gramEnd"/>
      <w:r w:rsidRPr="0085296F">
        <w:rPr>
          <w:rFonts w:cstheme="minorHAnsi"/>
          <w:sz w:val="24"/>
          <w:szCs w:val="24"/>
        </w:rPr>
        <w:t>) A avaliação do desempenho relativa ao último período avaliativo, não superior a três anos.</w:t>
      </w:r>
    </w:p>
    <w:p w14:paraId="1619F5E1" w14:textId="09ABEB53" w:rsidR="002E5624" w:rsidRPr="0085296F" w:rsidRDefault="00FE4F55" w:rsidP="00AC4D40">
      <w:pPr>
        <w:spacing w:after="0" w:line="240" w:lineRule="auto"/>
        <w:jc w:val="both"/>
        <w:rPr>
          <w:rFonts w:cstheme="minorHAnsi"/>
          <w:sz w:val="24"/>
          <w:szCs w:val="24"/>
        </w:rPr>
      </w:pPr>
      <w:r w:rsidRPr="0085296F">
        <w:rPr>
          <w:rFonts w:cstheme="minorHAnsi"/>
          <w:sz w:val="24"/>
          <w:szCs w:val="24"/>
        </w:rPr>
        <w:t>d</w:t>
      </w:r>
      <w:r w:rsidR="002E5624" w:rsidRPr="0085296F">
        <w:rPr>
          <w:rFonts w:cstheme="minorHAnsi"/>
          <w:sz w:val="24"/>
          <w:szCs w:val="24"/>
        </w:rPr>
        <w:t xml:space="preserve">) </w:t>
      </w:r>
      <w:r w:rsidR="002E5624" w:rsidRPr="0085296F">
        <w:rPr>
          <w:rFonts w:cstheme="minorHAnsi"/>
          <w:sz w:val="24"/>
          <w:szCs w:val="24"/>
          <w:shd w:val="clear" w:color="auto" w:fill="FFFFFF"/>
        </w:rPr>
        <w:t>Os candidatos possuidores de habilitações literárias obtidas em país estrangeiro deverão apresentar, em simultâneo com o documento comprovativo das suas habilitações, o correspondente documento de reconhecimento de habilitações estrangeiras previsto pela legislação portuguesa aplicável.</w:t>
      </w:r>
    </w:p>
    <w:p w14:paraId="7CFA6A90" w14:textId="77777777" w:rsidR="002E5624" w:rsidRPr="0085296F" w:rsidRDefault="002E5624" w:rsidP="00AC4D40">
      <w:pPr>
        <w:spacing w:after="0" w:line="240" w:lineRule="auto"/>
        <w:jc w:val="both"/>
        <w:rPr>
          <w:rFonts w:cstheme="minorHAnsi"/>
          <w:sz w:val="24"/>
          <w:szCs w:val="24"/>
        </w:rPr>
      </w:pPr>
    </w:p>
    <w:p w14:paraId="2DD70E80" w14:textId="77777777" w:rsidR="002E5624" w:rsidRPr="0085296F" w:rsidRDefault="002E5624" w:rsidP="00AC4D40">
      <w:pPr>
        <w:spacing w:after="0" w:line="240" w:lineRule="auto"/>
        <w:jc w:val="both"/>
        <w:rPr>
          <w:rFonts w:cstheme="minorHAnsi"/>
          <w:sz w:val="24"/>
          <w:szCs w:val="24"/>
        </w:rPr>
      </w:pPr>
      <w:r w:rsidRPr="0085296F">
        <w:rPr>
          <w:rFonts w:cstheme="minorHAnsi"/>
          <w:sz w:val="24"/>
          <w:szCs w:val="24"/>
        </w:rPr>
        <w:t>10.</w:t>
      </w:r>
      <w:r w:rsidRPr="0085296F">
        <w:rPr>
          <w:rFonts w:cstheme="minorHAnsi"/>
          <w:color w:val="333333"/>
          <w:sz w:val="24"/>
          <w:szCs w:val="24"/>
        </w:rPr>
        <w:t xml:space="preserve"> </w:t>
      </w:r>
      <w:proofErr w:type="gramStart"/>
      <w:r w:rsidRPr="0085296F">
        <w:rPr>
          <w:rFonts w:cstheme="minorHAnsi"/>
          <w:sz w:val="24"/>
          <w:szCs w:val="24"/>
        </w:rPr>
        <w:t>Quotas de emprego para</w:t>
      </w:r>
      <w:proofErr w:type="gramEnd"/>
      <w:r w:rsidRPr="0085296F">
        <w:rPr>
          <w:rFonts w:cstheme="minorHAnsi"/>
          <w:sz w:val="24"/>
          <w:szCs w:val="24"/>
        </w:rPr>
        <w:t xml:space="preserve"> pessoas com deficiência</w:t>
      </w:r>
    </w:p>
    <w:p w14:paraId="3223D72B" w14:textId="647AF03E" w:rsidR="0029724F" w:rsidRPr="0085296F" w:rsidRDefault="0029724F" w:rsidP="00AC4D40">
      <w:pPr>
        <w:autoSpaceDE w:val="0"/>
        <w:autoSpaceDN w:val="0"/>
        <w:adjustRightInd w:val="0"/>
        <w:spacing w:after="0" w:line="240" w:lineRule="auto"/>
        <w:jc w:val="both"/>
        <w:rPr>
          <w:rFonts w:cstheme="minorHAnsi"/>
          <w:sz w:val="24"/>
          <w:szCs w:val="24"/>
        </w:rPr>
      </w:pPr>
      <w:r w:rsidRPr="0085296F">
        <w:rPr>
          <w:rFonts w:eastAsia="Calibri" w:cstheme="minorHAnsi"/>
          <w:sz w:val="24"/>
          <w:szCs w:val="24"/>
          <w:lang w:eastAsia="pt-PT"/>
        </w:rPr>
        <w:t>Nos termos do D.L. n.º 29/2001, de 3 de março, e para efeitos de admissão a concurso, os candidatos com deficiência devem declarar, no requerimento de admissão, sob compromisso de honra, o respetivo grau de incapacidade, o tipo de deficiência e os meios de comunicação/expressão a utilizar no processo de seleção. O sistema de quotas de emprego para pessoas com deficiência, obedecerá ao disposto no D.L. n.º 29/2011, de 3 de março.</w:t>
      </w:r>
    </w:p>
    <w:p w14:paraId="09A05FDF" w14:textId="403B2740" w:rsidR="0029724F" w:rsidRPr="0085296F" w:rsidRDefault="0029724F" w:rsidP="00AC4D40">
      <w:pPr>
        <w:spacing w:after="0" w:line="240" w:lineRule="auto"/>
        <w:jc w:val="both"/>
        <w:rPr>
          <w:rFonts w:cstheme="minorHAnsi"/>
          <w:sz w:val="24"/>
          <w:szCs w:val="24"/>
        </w:rPr>
      </w:pPr>
    </w:p>
    <w:p w14:paraId="4442C7FB" w14:textId="77777777" w:rsidR="002E5624" w:rsidRPr="0085296F" w:rsidRDefault="002E5624" w:rsidP="00AC4D40">
      <w:pPr>
        <w:spacing w:after="0" w:line="240" w:lineRule="auto"/>
        <w:jc w:val="both"/>
        <w:rPr>
          <w:rFonts w:cstheme="minorHAnsi"/>
          <w:sz w:val="24"/>
          <w:szCs w:val="24"/>
        </w:rPr>
      </w:pPr>
      <w:r w:rsidRPr="0085296F">
        <w:rPr>
          <w:rFonts w:cstheme="minorHAnsi"/>
          <w:sz w:val="24"/>
          <w:szCs w:val="24"/>
        </w:rPr>
        <w:t>11. Métodos de seleção</w:t>
      </w:r>
    </w:p>
    <w:p w14:paraId="50FEC638" w14:textId="23E210E0" w:rsidR="002E5624" w:rsidRPr="0085296F" w:rsidRDefault="002E5624" w:rsidP="00AC4D40">
      <w:pPr>
        <w:spacing w:after="0" w:line="240" w:lineRule="auto"/>
        <w:jc w:val="both"/>
        <w:rPr>
          <w:rFonts w:cstheme="minorHAnsi"/>
          <w:sz w:val="24"/>
          <w:szCs w:val="24"/>
        </w:rPr>
      </w:pPr>
      <w:r w:rsidRPr="0085296F">
        <w:rPr>
          <w:rFonts w:cstheme="minorHAnsi"/>
          <w:sz w:val="24"/>
          <w:szCs w:val="24"/>
        </w:rPr>
        <w:t xml:space="preserve">Métodos de seleção obrigatórios (n. 1, do art. 36.º, da LTFP e art. 5.º e 6.º da Portaria): </w:t>
      </w:r>
    </w:p>
    <w:p w14:paraId="5F7B57C3" w14:textId="77777777" w:rsidR="00545783" w:rsidRDefault="00545783" w:rsidP="00AC4D40">
      <w:pPr>
        <w:spacing w:after="0" w:line="240" w:lineRule="auto"/>
        <w:jc w:val="both"/>
        <w:rPr>
          <w:rFonts w:cstheme="minorHAnsi"/>
          <w:sz w:val="24"/>
          <w:szCs w:val="24"/>
        </w:rPr>
      </w:pPr>
    </w:p>
    <w:p w14:paraId="59072A9C" w14:textId="57A7E5D6" w:rsidR="002E5624" w:rsidRPr="0085296F" w:rsidRDefault="002E5624" w:rsidP="00AC4D40">
      <w:pPr>
        <w:spacing w:after="0" w:line="240" w:lineRule="auto"/>
        <w:jc w:val="both"/>
        <w:rPr>
          <w:rFonts w:cstheme="minorHAnsi"/>
          <w:sz w:val="24"/>
          <w:szCs w:val="24"/>
        </w:rPr>
      </w:pPr>
      <w:r w:rsidRPr="0085296F">
        <w:rPr>
          <w:rFonts w:cstheme="minorHAnsi"/>
          <w:sz w:val="24"/>
          <w:szCs w:val="24"/>
        </w:rPr>
        <w:t>11.1.</w:t>
      </w:r>
      <w:r w:rsidR="00713FB5" w:rsidRPr="0085296F">
        <w:rPr>
          <w:rFonts w:cstheme="minorHAnsi"/>
          <w:sz w:val="24"/>
          <w:szCs w:val="24"/>
        </w:rPr>
        <w:t xml:space="preserve"> </w:t>
      </w:r>
      <w:r w:rsidRPr="0085296F">
        <w:rPr>
          <w:rFonts w:cstheme="minorHAnsi"/>
          <w:sz w:val="24"/>
          <w:szCs w:val="24"/>
        </w:rPr>
        <w:t>Para os candidatos que não se encontrem a cumprir ou a executar a atribuição, competência ou atividade caracterizadora do posto de trabalho para cuja ocupação o procedimento foi publicitado; Encontrando-se em situação de requalificação, não tenham estado, imediatamente antes, a desempenhar a atribuição, competência ou atividade caracterizadora do posto de trabalho para cuja ocupação o procedimento foi publicitado:</w:t>
      </w:r>
    </w:p>
    <w:p w14:paraId="02FA7B77" w14:textId="1DCDEC16" w:rsidR="002E5624" w:rsidRPr="0085296F" w:rsidRDefault="002E5624" w:rsidP="00AC4D40">
      <w:pPr>
        <w:spacing w:after="0" w:line="240" w:lineRule="auto"/>
        <w:jc w:val="both"/>
        <w:rPr>
          <w:rFonts w:cstheme="minorHAnsi"/>
          <w:sz w:val="24"/>
          <w:szCs w:val="24"/>
        </w:rPr>
      </w:pPr>
      <w:r w:rsidRPr="0085296F">
        <w:rPr>
          <w:rFonts w:cstheme="minorHAnsi"/>
          <w:sz w:val="24"/>
          <w:szCs w:val="24"/>
        </w:rPr>
        <w:t xml:space="preserve">Prova </w:t>
      </w:r>
      <w:r w:rsidR="004338CF">
        <w:rPr>
          <w:rFonts w:cstheme="minorHAnsi"/>
          <w:sz w:val="24"/>
          <w:szCs w:val="24"/>
        </w:rPr>
        <w:t xml:space="preserve">Escrita </w:t>
      </w:r>
      <w:r w:rsidRPr="0085296F">
        <w:rPr>
          <w:rFonts w:cstheme="minorHAnsi"/>
          <w:sz w:val="24"/>
          <w:szCs w:val="24"/>
        </w:rPr>
        <w:t>de Conhecimentos — (P</w:t>
      </w:r>
      <w:r w:rsidR="004338CF">
        <w:rPr>
          <w:rFonts w:cstheme="minorHAnsi"/>
          <w:sz w:val="24"/>
          <w:szCs w:val="24"/>
        </w:rPr>
        <w:t>E</w:t>
      </w:r>
      <w:r w:rsidRPr="0085296F">
        <w:rPr>
          <w:rFonts w:cstheme="minorHAnsi"/>
          <w:sz w:val="24"/>
          <w:szCs w:val="24"/>
        </w:rPr>
        <w:t>C)</w:t>
      </w:r>
    </w:p>
    <w:p w14:paraId="5E5F4112" w14:textId="77777777" w:rsidR="002E5624" w:rsidRPr="0085296F" w:rsidRDefault="002E5624" w:rsidP="00AC4D40">
      <w:pPr>
        <w:spacing w:after="0" w:line="240" w:lineRule="auto"/>
        <w:jc w:val="both"/>
        <w:rPr>
          <w:rFonts w:cstheme="minorHAnsi"/>
          <w:sz w:val="24"/>
          <w:szCs w:val="24"/>
        </w:rPr>
      </w:pPr>
      <w:r w:rsidRPr="0085296F">
        <w:rPr>
          <w:rFonts w:cstheme="minorHAnsi"/>
          <w:sz w:val="24"/>
          <w:szCs w:val="24"/>
        </w:rPr>
        <w:t>Avaliação Psicológica — (AP)</w:t>
      </w:r>
    </w:p>
    <w:p w14:paraId="2076E42B" w14:textId="56084A58" w:rsidR="00847131" w:rsidRPr="0085296F" w:rsidRDefault="0029724F" w:rsidP="00AC4D40">
      <w:pPr>
        <w:autoSpaceDE w:val="0"/>
        <w:autoSpaceDN w:val="0"/>
        <w:adjustRightInd w:val="0"/>
        <w:spacing w:after="0" w:line="240" w:lineRule="auto"/>
        <w:jc w:val="both"/>
        <w:rPr>
          <w:rFonts w:eastAsia="Calibri" w:cstheme="minorHAnsi"/>
          <w:sz w:val="24"/>
          <w:szCs w:val="24"/>
          <w:highlight w:val="yellow"/>
          <w:lang w:eastAsia="pt-PT"/>
        </w:rPr>
      </w:pPr>
      <w:r w:rsidRPr="0085296F">
        <w:rPr>
          <w:rFonts w:eastAsia="Calibri" w:cstheme="minorHAnsi"/>
          <w:sz w:val="24"/>
          <w:szCs w:val="24"/>
          <w:lang w:eastAsia="pt-PT"/>
        </w:rPr>
        <w:t xml:space="preserve">11.1.1 </w:t>
      </w:r>
      <w:r w:rsidR="00847131" w:rsidRPr="0085296F">
        <w:rPr>
          <w:rFonts w:eastAsia="Calibri" w:cstheme="minorHAnsi"/>
          <w:sz w:val="24"/>
          <w:szCs w:val="24"/>
          <w:lang w:eastAsia="pt-PT"/>
        </w:rPr>
        <w:t xml:space="preserve">Prova </w:t>
      </w:r>
      <w:r w:rsidR="004338CF">
        <w:rPr>
          <w:rFonts w:eastAsia="Calibri" w:cstheme="minorHAnsi"/>
          <w:sz w:val="24"/>
          <w:szCs w:val="24"/>
          <w:lang w:eastAsia="pt-PT"/>
        </w:rPr>
        <w:t xml:space="preserve">Escrita </w:t>
      </w:r>
      <w:r w:rsidR="00847131" w:rsidRPr="0085296F">
        <w:rPr>
          <w:rFonts w:eastAsia="Calibri" w:cstheme="minorHAnsi"/>
          <w:sz w:val="24"/>
          <w:szCs w:val="24"/>
          <w:lang w:eastAsia="pt-PT"/>
        </w:rPr>
        <w:t>de Conhecimentos (P</w:t>
      </w:r>
      <w:r w:rsidR="004338CF">
        <w:rPr>
          <w:rFonts w:eastAsia="Calibri" w:cstheme="minorHAnsi"/>
          <w:sz w:val="24"/>
          <w:szCs w:val="24"/>
          <w:lang w:eastAsia="pt-PT"/>
        </w:rPr>
        <w:t>E</w:t>
      </w:r>
      <w:r w:rsidR="00847131" w:rsidRPr="0085296F">
        <w:rPr>
          <w:rFonts w:eastAsia="Calibri" w:cstheme="minorHAnsi"/>
          <w:sz w:val="24"/>
          <w:szCs w:val="24"/>
          <w:lang w:eastAsia="pt-PT"/>
        </w:rPr>
        <w:t xml:space="preserve">C), visa avaliar os conhecimentos académicos e, ou, profissionais e as competências técnicas dos candidatos necessárias ao exercício das funções, será de realização individual e terá a forma escrita, com a duração de </w:t>
      </w:r>
      <w:r w:rsidR="00847131" w:rsidRPr="009D70E1">
        <w:rPr>
          <w:rFonts w:eastAsia="Calibri" w:cstheme="minorHAnsi"/>
          <w:sz w:val="24"/>
          <w:szCs w:val="24"/>
          <w:lang w:eastAsia="pt-PT"/>
        </w:rPr>
        <w:t xml:space="preserve">até </w:t>
      </w:r>
      <w:r w:rsidR="0085296F" w:rsidRPr="009D70E1">
        <w:rPr>
          <w:rFonts w:eastAsia="Calibri" w:cstheme="minorHAnsi"/>
          <w:sz w:val="24"/>
          <w:szCs w:val="24"/>
          <w:lang w:eastAsia="pt-PT"/>
        </w:rPr>
        <w:t>120</w:t>
      </w:r>
      <w:r w:rsidR="00847131" w:rsidRPr="009D70E1">
        <w:rPr>
          <w:rFonts w:eastAsia="Calibri" w:cstheme="minorHAnsi"/>
          <w:sz w:val="24"/>
          <w:szCs w:val="24"/>
          <w:lang w:eastAsia="pt-PT"/>
        </w:rPr>
        <w:t xml:space="preserve"> minutos e</w:t>
      </w:r>
      <w:r w:rsidR="00847131" w:rsidRPr="0085296F">
        <w:rPr>
          <w:rFonts w:eastAsia="Calibri" w:cstheme="minorHAnsi"/>
          <w:sz w:val="24"/>
          <w:szCs w:val="24"/>
          <w:lang w:eastAsia="pt-PT"/>
        </w:rPr>
        <w:t xml:space="preserve"> versará sobre as seguintes temáticas, cujos diplomas legais podem ser consultados, desde que não anotados e sejam apresentados em suporte de papel.</w:t>
      </w:r>
    </w:p>
    <w:p w14:paraId="02B6E99A" w14:textId="0C1BF953" w:rsidR="00847131" w:rsidRPr="00061AF9" w:rsidRDefault="00847131" w:rsidP="00061AF9">
      <w:pPr>
        <w:autoSpaceDE w:val="0"/>
        <w:autoSpaceDN w:val="0"/>
        <w:adjustRightInd w:val="0"/>
        <w:spacing w:after="0" w:line="240" w:lineRule="auto"/>
        <w:jc w:val="both"/>
        <w:rPr>
          <w:rFonts w:eastAsia="Calibri" w:cstheme="minorHAnsi"/>
          <w:sz w:val="24"/>
          <w:szCs w:val="24"/>
          <w:lang w:eastAsia="pt-PT"/>
        </w:rPr>
      </w:pPr>
      <w:r w:rsidRPr="00061AF9">
        <w:rPr>
          <w:rFonts w:eastAsia="Calibri" w:cstheme="minorHAnsi"/>
          <w:sz w:val="24"/>
          <w:szCs w:val="24"/>
          <w:lang w:eastAsia="pt-PT"/>
        </w:rPr>
        <w:t>Programa e legislação (todos os diplomas identificados na sua atual redação):</w:t>
      </w:r>
    </w:p>
    <w:p w14:paraId="1BBCA177" w14:textId="138200D5" w:rsidR="00061AF9" w:rsidRPr="00061AF9" w:rsidRDefault="00061AF9" w:rsidP="00061AF9">
      <w:pPr>
        <w:autoSpaceDE w:val="0"/>
        <w:autoSpaceDN w:val="0"/>
        <w:adjustRightInd w:val="0"/>
        <w:spacing w:after="0" w:line="240" w:lineRule="auto"/>
        <w:jc w:val="both"/>
        <w:rPr>
          <w:rFonts w:cs="TimesNewRomanPSMT"/>
          <w:sz w:val="24"/>
          <w:szCs w:val="24"/>
        </w:rPr>
      </w:pPr>
      <w:r w:rsidRPr="00061AF9">
        <w:rPr>
          <w:rFonts w:cs="TimesNewRomanPSMT"/>
          <w:sz w:val="24"/>
          <w:szCs w:val="24"/>
        </w:rPr>
        <w:t xml:space="preserve">Constituição da República Portuguesa — Decreto de 10 de </w:t>
      </w:r>
      <w:proofErr w:type="spellStart"/>
      <w:r w:rsidRPr="00061AF9">
        <w:rPr>
          <w:rFonts w:cs="TimesNewRomanPSMT"/>
          <w:sz w:val="24"/>
          <w:szCs w:val="24"/>
        </w:rPr>
        <w:t>abril</w:t>
      </w:r>
      <w:proofErr w:type="spellEnd"/>
      <w:r w:rsidRPr="00061AF9">
        <w:rPr>
          <w:rFonts w:cs="TimesNewRomanPSMT"/>
          <w:sz w:val="24"/>
          <w:szCs w:val="24"/>
        </w:rPr>
        <w:t xml:space="preserve"> de 1976, na </w:t>
      </w:r>
      <w:proofErr w:type="spellStart"/>
      <w:r w:rsidRPr="00061AF9">
        <w:rPr>
          <w:rFonts w:cs="TimesNewRomanPSMT"/>
          <w:sz w:val="24"/>
          <w:szCs w:val="24"/>
        </w:rPr>
        <w:t>redação</w:t>
      </w:r>
      <w:proofErr w:type="spellEnd"/>
      <w:r w:rsidRPr="00061AF9">
        <w:rPr>
          <w:rFonts w:cs="TimesNewRomanPSMT"/>
          <w:sz w:val="24"/>
          <w:szCs w:val="24"/>
        </w:rPr>
        <w:t xml:space="preserve"> da Lei Constitucional n.º 1/2005, de 12 de agosto;</w:t>
      </w:r>
    </w:p>
    <w:p w14:paraId="2E8B01D0" w14:textId="7D66A8F7" w:rsidR="00061AF9" w:rsidRPr="00061AF9" w:rsidRDefault="00061AF9" w:rsidP="00061AF9">
      <w:pPr>
        <w:autoSpaceDE w:val="0"/>
        <w:autoSpaceDN w:val="0"/>
        <w:adjustRightInd w:val="0"/>
        <w:spacing w:after="0" w:line="240" w:lineRule="auto"/>
        <w:jc w:val="both"/>
        <w:rPr>
          <w:rFonts w:cs="TimesNewRomanPSMT"/>
          <w:sz w:val="24"/>
          <w:szCs w:val="24"/>
        </w:rPr>
      </w:pPr>
      <w:r w:rsidRPr="00061AF9">
        <w:rPr>
          <w:rFonts w:cs="TimesNewRomanPSMT"/>
          <w:sz w:val="24"/>
          <w:szCs w:val="24"/>
        </w:rPr>
        <w:t xml:space="preserve">Código do Procedimento Administrativo — Decreto -Lei n.º 4/2015, de 7 de </w:t>
      </w:r>
      <w:proofErr w:type="spellStart"/>
      <w:r w:rsidRPr="00061AF9">
        <w:rPr>
          <w:rFonts w:cs="TimesNewRomanPSMT"/>
          <w:sz w:val="24"/>
          <w:szCs w:val="24"/>
        </w:rPr>
        <w:t>janeiro</w:t>
      </w:r>
      <w:proofErr w:type="spellEnd"/>
      <w:r w:rsidRPr="00061AF9">
        <w:rPr>
          <w:rFonts w:cs="TimesNewRomanPSMT"/>
          <w:sz w:val="24"/>
          <w:szCs w:val="24"/>
        </w:rPr>
        <w:t xml:space="preserve">; </w:t>
      </w:r>
    </w:p>
    <w:p w14:paraId="25D14927" w14:textId="666D17C5" w:rsidR="00061AF9" w:rsidRPr="00061AF9" w:rsidRDefault="00061AF9" w:rsidP="00061AF9">
      <w:pPr>
        <w:autoSpaceDE w:val="0"/>
        <w:autoSpaceDN w:val="0"/>
        <w:adjustRightInd w:val="0"/>
        <w:spacing w:after="0" w:line="240" w:lineRule="auto"/>
        <w:jc w:val="both"/>
        <w:rPr>
          <w:rFonts w:cs="TimesNewRomanPSMT"/>
          <w:sz w:val="24"/>
          <w:szCs w:val="24"/>
        </w:rPr>
      </w:pPr>
      <w:r w:rsidRPr="00061AF9">
        <w:rPr>
          <w:rFonts w:cs="TimesNewRomanPSMT"/>
          <w:sz w:val="24"/>
          <w:szCs w:val="24"/>
        </w:rPr>
        <w:t xml:space="preserve">Lei Geral do Trabalho em Funções Públicas — Lei n.º 35/2014, de 20 de </w:t>
      </w:r>
      <w:proofErr w:type="spellStart"/>
      <w:r w:rsidRPr="00061AF9">
        <w:rPr>
          <w:rFonts w:cs="TimesNewRomanPSMT"/>
          <w:sz w:val="24"/>
          <w:szCs w:val="24"/>
        </w:rPr>
        <w:t>junho</w:t>
      </w:r>
      <w:proofErr w:type="spellEnd"/>
      <w:r w:rsidRPr="00061AF9">
        <w:rPr>
          <w:rFonts w:cs="TimesNewRomanPSMT"/>
          <w:sz w:val="24"/>
          <w:szCs w:val="24"/>
        </w:rPr>
        <w:t xml:space="preserve">, e seu Anexo I; </w:t>
      </w:r>
    </w:p>
    <w:p w14:paraId="68F026AC" w14:textId="0235CD24" w:rsidR="00061AF9" w:rsidRPr="00061AF9" w:rsidRDefault="00061AF9" w:rsidP="00061AF9">
      <w:pPr>
        <w:autoSpaceDE w:val="0"/>
        <w:autoSpaceDN w:val="0"/>
        <w:adjustRightInd w:val="0"/>
        <w:spacing w:after="0" w:line="240" w:lineRule="auto"/>
        <w:jc w:val="both"/>
        <w:rPr>
          <w:rFonts w:cs="TimesNewRomanPSMT"/>
          <w:sz w:val="24"/>
          <w:szCs w:val="24"/>
        </w:rPr>
      </w:pPr>
      <w:r w:rsidRPr="00061AF9">
        <w:rPr>
          <w:rFonts w:cs="TimesNewRomanPSMT"/>
          <w:sz w:val="24"/>
          <w:szCs w:val="24"/>
        </w:rPr>
        <w:t xml:space="preserve">Quadro de competências e regime jurídico de funcionamento dos órgãos dos municípios e freguesias — Lei n.º 169/99, de 18 de </w:t>
      </w:r>
      <w:proofErr w:type="spellStart"/>
      <w:r w:rsidRPr="00061AF9">
        <w:rPr>
          <w:rFonts w:cs="TimesNewRomanPSMT"/>
          <w:sz w:val="24"/>
          <w:szCs w:val="24"/>
        </w:rPr>
        <w:t>setembro</w:t>
      </w:r>
      <w:proofErr w:type="spellEnd"/>
      <w:r w:rsidRPr="00061AF9">
        <w:rPr>
          <w:rFonts w:cs="TimesNewRomanPSMT"/>
          <w:sz w:val="24"/>
          <w:szCs w:val="24"/>
        </w:rPr>
        <w:t xml:space="preserve">; </w:t>
      </w:r>
    </w:p>
    <w:p w14:paraId="60087597" w14:textId="650B991F" w:rsidR="00061AF9" w:rsidRPr="00061AF9" w:rsidRDefault="00061AF9" w:rsidP="00061AF9">
      <w:pPr>
        <w:autoSpaceDE w:val="0"/>
        <w:autoSpaceDN w:val="0"/>
        <w:adjustRightInd w:val="0"/>
        <w:spacing w:after="0" w:line="240" w:lineRule="auto"/>
        <w:jc w:val="both"/>
        <w:rPr>
          <w:rFonts w:cs="TimesNewRomanPSMT"/>
          <w:sz w:val="24"/>
          <w:szCs w:val="24"/>
        </w:rPr>
      </w:pPr>
      <w:r w:rsidRPr="00061AF9">
        <w:rPr>
          <w:rFonts w:cs="TimesNewRomanPSMT"/>
          <w:sz w:val="24"/>
          <w:szCs w:val="24"/>
        </w:rPr>
        <w:t xml:space="preserve">Regime Jurídico das Autarquias Locais — Lei n.º 75/2013, de 12 de </w:t>
      </w:r>
      <w:proofErr w:type="spellStart"/>
      <w:r w:rsidRPr="00061AF9">
        <w:rPr>
          <w:rFonts w:cs="TimesNewRomanPSMT"/>
          <w:sz w:val="24"/>
          <w:szCs w:val="24"/>
        </w:rPr>
        <w:t>setembro</w:t>
      </w:r>
      <w:proofErr w:type="spellEnd"/>
      <w:r w:rsidRPr="00061AF9">
        <w:rPr>
          <w:rFonts w:cs="TimesNewRomanPSMT"/>
          <w:sz w:val="24"/>
          <w:szCs w:val="24"/>
        </w:rPr>
        <w:t xml:space="preserve">; </w:t>
      </w:r>
    </w:p>
    <w:p w14:paraId="3F940B48" w14:textId="08FE1934" w:rsidR="00061AF9" w:rsidRPr="00061AF9" w:rsidRDefault="00061AF9" w:rsidP="00061AF9">
      <w:pPr>
        <w:autoSpaceDE w:val="0"/>
        <w:autoSpaceDN w:val="0"/>
        <w:adjustRightInd w:val="0"/>
        <w:spacing w:after="0" w:line="240" w:lineRule="auto"/>
        <w:jc w:val="both"/>
        <w:rPr>
          <w:rFonts w:cs="TimesNewRomanPSMT"/>
          <w:sz w:val="24"/>
          <w:szCs w:val="24"/>
        </w:rPr>
      </w:pPr>
      <w:r w:rsidRPr="00061AF9">
        <w:rPr>
          <w:rFonts w:cs="TimesNewRomanPSMT"/>
          <w:sz w:val="24"/>
          <w:szCs w:val="24"/>
        </w:rPr>
        <w:lastRenderedPageBreak/>
        <w:t xml:space="preserve">Código dos </w:t>
      </w:r>
      <w:proofErr w:type="spellStart"/>
      <w:r w:rsidRPr="00061AF9">
        <w:rPr>
          <w:rFonts w:cs="TimesNewRomanPSMT"/>
          <w:sz w:val="24"/>
          <w:szCs w:val="24"/>
        </w:rPr>
        <w:t>Contratos</w:t>
      </w:r>
      <w:proofErr w:type="spellEnd"/>
      <w:r w:rsidRPr="00061AF9">
        <w:rPr>
          <w:rFonts w:cs="TimesNewRomanPSMT"/>
          <w:sz w:val="24"/>
          <w:szCs w:val="24"/>
        </w:rPr>
        <w:t xml:space="preserve"> Públicos — Decreto -Lei n.º 18/2008, de 29 de </w:t>
      </w:r>
      <w:proofErr w:type="spellStart"/>
      <w:r w:rsidRPr="00061AF9">
        <w:rPr>
          <w:rFonts w:cs="TimesNewRomanPSMT"/>
          <w:sz w:val="24"/>
          <w:szCs w:val="24"/>
        </w:rPr>
        <w:t>janeiro</w:t>
      </w:r>
      <w:proofErr w:type="spellEnd"/>
      <w:r w:rsidRPr="00061AF9">
        <w:rPr>
          <w:rFonts w:cs="TimesNewRomanPSMT"/>
          <w:sz w:val="24"/>
          <w:szCs w:val="24"/>
        </w:rPr>
        <w:t xml:space="preserve">, e Anexo (Parte I e Parte II, até ao </w:t>
      </w:r>
      <w:proofErr w:type="spellStart"/>
      <w:r w:rsidRPr="00061AF9">
        <w:rPr>
          <w:rFonts w:cs="TimesNewRomanPSMT"/>
          <w:sz w:val="24"/>
          <w:szCs w:val="24"/>
        </w:rPr>
        <w:t>art</w:t>
      </w:r>
      <w:proofErr w:type="spellEnd"/>
      <w:r w:rsidRPr="00061AF9">
        <w:rPr>
          <w:rFonts w:cs="TimesNewRomanPSMT"/>
          <w:sz w:val="24"/>
          <w:szCs w:val="24"/>
        </w:rPr>
        <w:t xml:space="preserve">º 161); </w:t>
      </w:r>
    </w:p>
    <w:p w14:paraId="2D819270" w14:textId="390FB525" w:rsidR="00061AF9" w:rsidRPr="00061AF9" w:rsidRDefault="00061AF9" w:rsidP="00061AF9">
      <w:pPr>
        <w:autoSpaceDE w:val="0"/>
        <w:autoSpaceDN w:val="0"/>
        <w:adjustRightInd w:val="0"/>
        <w:spacing w:after="0" w:line="240" w:lineRule="auto"/>
        <w:jc w:val="both"/>
        <w:rPr>
          <w:rFonts w:cstheme="minorHAnsi"/>
          <w:bCs/>
          <w:sz w:val="24"/>
          <w:szCs w:val="24"/>
          <w:shd w:val="clear" w:color="auto" w:fill="FFFFFF"/>
        </w:rPr>
      </w:pPr>
      <w:r w:rsidRPr="00061AF9">
        <w:rPr>
          <w:rFonts w:cstheme="minorHAnsi"/>
          <w:bCs/>
          <w:sz w:val="24"/>
          <w:szCs w:val="24"/>
          <w:shd w:val="clear" w:color="auto" w:fill="FFFFFF"/>
        </w:rPr>
        <w:t xml:space="preserve">Regime Financeiro das Autarquias Locais e Entidades Intermunicipais – Lei 73/2013, de 3 de </w:t>
      </w:r>
      <w:proofErr w:type="spellStart"/>
      <w:r w:rsidRPr="00061AF9">
        <w:rPr>
          <w:rFonts w:cstheme="minorHAnsi"/>
          <w:bCs/>
          <w:sz w:val="24"/>
          <w:szCs w:val="24"/>
          <w:shd w:val="clear" w:color="auto" w:fill="FFFFFF"/>
        </w:rPr>
        <w:t>setembro</w:t>
      </w:r>
      <w:proofErr w:type="spellEnd"/>
      <w:r w:rsidRPr="00061AF9">
        <w:rPr>
          <w:rFonts w:cstheme="minorHAnsi"/>
          <w:bCs/>
          <w:sz w:val="24"/>
          <w:szCs w:val="24"/>
          <w:shd w:val="clear" w:color="auto" w:fill="FFFFFF"/>
        </w:rPr>
        <w:t xml:space="preserve">; </w:t>
      </w:r>
    </w:p>
    <w:p w14:paraId="5EDB9EE3" w14:textId="2AA5254F" w:rsidR="00061AF9" w:rsidRPr="00061AF9" w:rsidRDefault="00061AF9" w:rsidP="00061AF9">
      <w:pPr>
        <w:autoSpaceDE w:val="0"/>
        <w:autoSpaceDN w:val="0"/>
        <w:adjustRightInd w:val="0"/>
        <w:spacing w:after="0" w:line="240" w:lineRule="auto"/>
        <w:jc w:val="both"/>
        <w:rPr>
          <w:rFonts w:cstheme="minorHAnsi"/>
          <w:sz w:val="24"/>
          <w:szCs w:val="24"/>
        </w:rPr>
      </w:pPr>
      <w:r w:rsidRPr="00061AF9">
        <w:rPr>
          <w:rFonts w:cstheme="minorHAnsi"/>
          <w:bCs/>
          <w:sz w:val="24"/>
          <w:szCs w:val="24"/>
          <w:shd w:val="clear" w:color="auto" w:fill="FFFFFF"/>
        </w:rPr>
        <w:t xml:space="preserve">Lei de Organização e Processo do Tribunal de Contas – Lei 98/97, de 26 de agosto; </w:t>
      </w:r>
    </w:p>
    <w:p w14:paraId="2A6B6041" w14:textId="1C950B83" w:rsidR="00061AF9" w:rsidRPr="00061AF9" w:rsidRDefault="00061AF9" w:rsidP="00061AF9">
      <w:pPr>
        <w:autoSpaceDE w:val="0"/>
        <w:autoSpaceDN w:val="0"/>
        <w:adjustRightInd w:val="0"/>
        <w:spacing w:after="0" w:line="240" w:lineRule="auto"/>
        <w:jc w:val="both"/>
        <w:rPr>
          <w:rFonts w:cstheme="minorHAnsi"/>
          <w:sz w:val="24"/>
          <w:szCs w:val="24"/>
        </w:rPr>
      </w:pPr>
      <w:r w:rsidRPr="00061AF9">
        <w:rPr>
          <w:rFonts w:cstheme="minorHAnsi"/>
          <w:sz w:val="24"/>
          <w:szCs w:val="24"/>
        </w:rPr>
        <w:t xml:space="preserve">POCAL – DL 54-A/99, de 22 de </w:t>
      </w:r>
      <w:proofErr w:type="spellStart"/>
      <w:r w:rsidRPr="00061AF9">
        <w:rPr>
          <w:rFonts w:cstheme="minorHAnsi"/>
          <w:sz w:val="24"/>
          <w:szCs w:val="24"/>
        </w:rPr>
        <w:t>fevereiro</w:t>
      </w:r>
      <w:proofErr w:type="spellEnd"/>
      <w:r w:rsidRPr="00061AF9">
        <w:rPr>
          <w:rFonts w:cstheme="minorHAnsi"/>
          <w:sz w:val="24"/>
          <w:szCs w:val="24"/>
        </w:rPr>
        <w:t>;</w:t>
      </w:r>
    </w:p>
    <w:p w14:paraId="745865C4" w14:textId="1CE762D4" w:rsidR="00061AF9" w:rsidRPr="00061AF9" w:rsidRDefault="00061AF9" w:rsidP="00061AF9">
      <w:pPr>
        <w:autoSpaceDE w:val="0"/>
        <w:autoSpaceDN w:val="0"/>
        <w:adjustRightInd w:val="0"/>
        <w:spacing w:after="0" w:line="240" w:lineRule="auto"/>
        <w:jc w:val="both"/>
        <w:rPr>
          <w:b/>
          <w:sz w:val="24"/>
          <w:szCs w:val="24"/>
        </w:rPr>
      </w:pPr>
      <w:r w:rsidRPr="00061AF9">
        <w:rPr>
          <w:rFonts w:cstheme="minorHAnsi"/>
          <w:sz w:val="24"/>
          <w:szCs w:val="24"/>
        </w:rPr>
        <w:t xml:space="preserve">SNCAP – DL 192/2015, de 11 de </w:t>
      </w:r>
      <w:proofErr w:type="spellStart"/>
      <w:r w:rsidRPr="00061AF9">
        <w:rPr>
          <w:rFonts w:cstheme="minorHAnsi"/>
          <w:sz w:val="24"/>
          <w:szCs w:val="24"/>
        </w:rPr>
        <w:t>setembro</w:t>
      </w:r>
      <w:proofErr w:type="spellEnd"/>
      <w:r w:rsidRPr="00061AF9">
        <w:rPr>
          <w:rFonts w:cstheme="minorHAnsi"/>
          <w:sz w:val="24"/>
          <w:szCs w:val="24"/>
        </w:rPr>
        <w:t xml:space="preserve">. </w:t>
      </w:r>
    </w:p>
    <w:p w14:paraId="27F7616F" w14:textId="3FD461D1" w:rsidR="0029724F" w:rsidRPr="0085296F" w:rsidRDefault="0029724F" w:rsidP="00AC4D40">
      <w:pPr>
        <w:autoSpaceDE w:val="0"/>
        <w:autoSpaceDN w:val="0"/>
        <w:adjustRightInd w:val="0"/>
        <w:spacing w:after="0" w:line="240" w:lineRule="auto"/>
        <w:jc w:val="both"/>
        <w:rPr>
          <w:rFonts w:cstheme="minorHAnsi"/>
          <w:sz w:val="24"/>
          <w:szCs w:val="24"/>
        </w:rPr>
      </w:pPr>
      <w:r w:rsidRPr="0085296F">
        <w:rPr>
          <w:rFonts w:eastAsia="Calibri" w:cstheme="minorHAnsi"/>
          <w:sz w:val="24"/>
          <w:szCs w:val="24"/>
          <w:lang w:eastAsia="pt-PT"/>
        </w:rPr>
        <w:t>Na prova de conhecimentos é adotada a escala de 0 a 20 valores, considerando-se a valoração até às</w:t>
      </w:r>
      <w:r w:rsidR="00847131" w:rsidRPr="0085296F">
        <w:rPr>
          <w:rFonts w:eastAsia="Calibri" w:cstheme="minorHAnsi"/>
          <w:sz w:val="24"/>
          <w:szCs w:val="24"/>
          <w:lang w:eastAsia="pt-PT"/>
        </w:rPr>
        <w:t xml:space="preserve"> </w:t>
      </w:r>
      <w:r w:rsidRPr="0085296F">
        <w:rPr>
          <w:rFonts w:eastAsia="Calibri" w:cstheme="minorHAnsi"/>
          <w:sz w:val="24"/>
          <w:szCs w:val="24"/>
          <w:lang w:eastAsia="pt-PT"/>
        </w:rPr>
        <w:t>centésimas e comporta uma única fase, reveste a natureza teórica e será efetuada em suporte de papel, sendo</w:t>
      </w:r>
      <w:r w:rsidR="00847131" w:rsidRPr="0085296F">
        <w:rPr>
          <w:rFonts w:eastAsia="Calibri" w:cstheme="minorHAnsi"/>
          <w:sz w:val="24"/>
          <w:szCs w:val="24"/>
          <w:lang w:eastAsia="pt-PT"/>
        </w:rPr>
        <w:t xml:space="preserve"> </w:t>
      </w:r>
      <w:r w:rsidRPr="0085296F">
        <w:rPr>
          <w:rFonts w:eastAsia="Calibri" w:cstheme="minorHAnsi"/>
          <w:sz w:val="24"/>
          <w:szCs w:val="24"/>
          <w:lang w:eastAsia="pt-PT"/>
        </w:rPr>
        <w:t>constituída por questões de escolha múltipla e/ou questões de resposta direta, podendo comportar, ainda,</w:t>
      </w:r>
      <w:r w:rsidR="00847131" w:rsidRPr="0085296F">
        <w:rPr>
          <w:rFonts w:eastAsia="Calibri" w:cstheme="minorHAnsi"/>
          <w:sz w:val="24"/>
          <w:szCs w:val="24"/>
          <w:lang w:eastAsia="pt-PT"/>
        </w:rPr>
        <w:t xml:space="preserve"> </w:t>
      </w:r>
      <w:r w:rsidRPr="0085296F">
        <w:rPr>
          <w:rFonts w:eastAsia="Calibri" w:cstheme="minorHAnsi"/>
          <w:sz w:val="24"/>
          <w:szCs w:val="24"/>
          <w:lang w:eastAsia="pt-PT"/>
        </w:rPr>
        <w:t>questões de desenvolvimento.</w:t>
      </w:r>
    </w:p>
    <w:p w14:paraId="12F1FB36" w14:textId="670C9AA6" w:rsidR="0029724F" w:rsidRPr="0085296F" w:rsidRDefault="006B0E00" w:rsidP="00AC4D40">
      <w:pPr>
        <w:autoSpaceDE w:val="0"/>
        <w:autoSpaceDN w:val="0"/>
        <w:adjustRightInd w:val="0"/>
        <w:spacing w:after="0" w:line="240" w:lineRule="auto"/>
        <w:jc w:val="both"/>
        <w:rPr>
          <w:rFonts w:cstheme="minorHAnsi"/>
          <w:sz w:val="24"/>
          <w:szCs w:val="24"/>
        </w:rPr>
      </w:pPr>
      <w:r w:rsidRPr="0085296F">
        <w:rPr>
          <w:rFonts w:eastAsia="Calibri" w:cstheme="minorHAnsi"/>
          <w:sz w:val="24"/>
          <w:szCs w:val="24"/>
          <w:lang w:eastAsia="pt-PT"/>
        </w:rPr>
        <w:t>11.1.2. A Avaliação Psicológica (AP) visa avaliar, através de técnicas de natureza psicológica, aptidões, características de personalidade e competências comportamentais dos candidatos e estabelecer um prognóstico de adaptação às exigências dos postos de trabalho a ocupar, tendo como referência o perfil de competências previamente definido. O presente método será aplicado por entidade externa competente para o efeito. A valoração deste método de seleção é a que consta no n. 3, do art. 9.º, da Portaria.</w:t>
      </w:r>
    </w:p>
    <w:p w14:paraId="54D647D4" w14:textId="77777777" w:rsidR="0029724F" w:rsidRPr="0085296F" w:rsidRDefault="0029724F" w:rsidP="00AC4D40">
      <w:pPr>
        <w:spacing w:after="0" w:line="240" w:lineRule="auto"/>
        <w:jc w:val="both"/>
        <w:rPr>
          <w:rFonts w:cstheme="minorHAnsi"/>
          <w:sz w:val="24"/>
          <w:szCs w:val="24"/>
        </w:rPr>
      </w:pPr>
    </w:p>
    <w:p w14:paraId="60F8AE4F" w14:textId="2FBF19D9" w:rsidR="0029724F" w:rsidRPr="0085296F" w:rsidRDefault="002D4EDB" w:rsidP="00AC4D40">
      <w:pPr>
        <w:autoSpaceDE w:val="0"/>
        <w:autoSpaceDN w:val="0"/>
        <w:adjustRightInd w:val="0"/>
        <w:spacing w:after="0" w:line="240" w:lineRule="auto"/>
        <w:jc w:val="both"/>
        <w:rPr>
          <w:rFonts w:cstheme="minorHAnsi"/>
          <w:sz w:val="24"/>
          <w:szCs w:val="24"/>
        </w:rPr>
      </w:pPr>
      <w:r w:rsidRPr="0085296F">
        <w:rPr>
          <w:rFonts w:eastAsia="Calibri" w:cstheme="minorHAnsi"/>
          <w:sz w:val="24"/>
          <w:szCs w:val="24"/>
          <w:lang w:eastAsia="pt-PT"/>
        </w:rPr>
        <w:t>11.2. Os candidatos que estejam a cumprir ou a executar a atribuição, competência ou atividade caracterizadoras dos postos de trabalho em causa, bem como os candidatos em situação de requalificação que, imediatamente antes, tenham desempenhado aquela atribuição, competência ou atividade para cuja ocupação o procedimento é aberto, realizam os seguintes métodos de seleção eliminatórios, exceto se optarem por escrito pelos anteriores métodos de seleção, nos termos do n.º 3, do art. 36.º, da LTFP:</w:t>
      </w:r>
    </w:p>
    <w:p w14:paraId="48E44D20" w14:textId="77777777" w:rsidR="002E5624" w:rsidRPr="0085296F" w:rsidRDefault="002E5624" w:rsidP="00AC4D40">
      <w:pPr>
        <w:spacing w:after="0" w:line="240" w:lineRule="auto"/>
        <w:jc w:val="both"/>
        <w:rPr>
          <w:rFonts w:cstheme="minorHAnsi"/>
          <w:sz w:val="24"/>
          <w:szCs w:val="24"/>
        </w:rPr>
      </w:pPr>
      <w:r w:rsidRPr="0085296F">
        <w:rPr>
          <w:rFonts w:cstheme="minorHAnsi"/>
          <w:sz w:val="24"/>
          <w:szCs w:val="24"/>
        </w:rPr>
        <w:t xml:space="preserve">Avaliação Curricular – (AC) </w:t>
      </w:r>
    </w:p>
    <w:p w14:paraId="796FA282" w14:textId="77777777" w:rsidR="002E5624" w:rsidRPr="0085296F" w:rsidRDefault="002E5624" w:rsidP="00AC4D40">
      <w:pPr>
        <w:spacing w:after="0" w:line="240" w:lineRule="auto"/>
        <w:jc w:val="both"/>
        <w:rPr>
          <w:rFonts w:cstheme="minorHAnsi"/>
          <w:sz w:val="24"/>
          <w:szCs w:val="24"/>
        </w:rPr>
      </w:pPr>
      <w:r w:rsidRPr="0085296F">
        <w:rPr>
          <w:rFonts w:cstheme="minorHAnsi"/>
          <w:sz w:val="24"/>
          <w:szCs w:val="24"/>
        </w:rPr>
        <w:t>Entrevista de Avaliação de Competências (EAC)</w:t>
      </w:r>
    </w:p>
    <w:p w14:paraId="5BB97C4D" w14:textId="05ED99BC" w:rsidR="005D1CF6" w:rsidRPr="0085296F" w:rsidRDefault="005D1CF6" w:rsidP="00AC4D40">
      <w:pPr>
        <w:autoSpaceDE w:val="0"/>
        <w:autoSpaceDN w:val="0"/>
        <w:adjustRightInd w:val="0"/>
        <w:spacing w:after="0" w:line="240" w:lineRule="auto"/>
        <w:jc w:val="both"/>
        <w:rPr>
          <w:rFonts w:eastAsia="Calibri" w:cstheme="minorHAnsi"/>
          <w:sz w:val="24"/>
          <w:szCs w:val="24"/>
          <w:lang w:eastAsia="pt-PT"/>
        </w:rPr>
      </w:pPr>
      <w:r w:rsidRPr="0085296F">
        <w:rPr>
          <w:rFonts w:eastAsia="Calibri" w:cstheme="minorHAnsi"/>
          <w:sz w:val="24"/>
          <w:szCs w:val="24"/>
          <w:lang w:eastAsia="pt-PT"/>
        </w:rPr>
        <w:t>11.2.1. Avaliação Curricular – (AC) - A avaliação curricular visa analisar a qualificação dos candidatos, designadamente as habilitações literárias ou profissionais, percurso profissional, relevância da experiência adquirida e da formação realizada, tipo de funções exercidas e a avaliação do desempenho obtida. Para tal serão considerados e ponderados os elementos de maior relevância para o posto de trabalho a ocupar e que são os seguintes: habilitação académica (HA), formação profissional (FP), experiência profissional (EP) e avaliação do desempenho (AD).</w:t>
      </w:r>
    </w:p>
    <w:p w14:paraId="50353D48" w14:textId="6FAEBBA5" w:rsidR="005D1CF6" w:rsidRPr="0085296F" w:rsidRDefault="005D1CF6" w:rsidP="00AC4D40">
      <w:pPr>
        <w:autoSpaceDE w:val="0"/>
        <w:autoSpaceDN w:val="0"/>
        <w:adjustRightInd w:val="0"/>
        <w:spacing w:after="0" w:line="240" w:lineRule="auto"/>
        <w:jc w:val="both"/>
        <w:rPr>
          <w:rFonts w:eastAsia="Calibri" w:cstheme="minorHAnsi"/>
          <w:sz w:val="24"/>
          <w:szCs w:val="24"/>
          <w:lang w:eastAsia="pt-PT"/>
        </w:rPr>
      </w:pPr>
      <w:r w:rsidRPr="0085296F">
        <w:rPr>
          <w:rFonts w:eastAsia="Calibri" w:cstheme="minorHAnsi"/>
          <w:sz w:val="24"/>
          <w:szCs w:val="24"/>
          <w:lang w:eastAsia="pt-PT"/>
        </w:rPr>
        <w:t>A avaliação curricular é expressa numa escala de 0 a 20 valores, de acordo com o n.º 4 do art. 9.º da Portaria, com valoração até às centésimas, sendo a classificação obtida através da média aritmética das classificações dos elementos a avaliar.</w:t>
      </w:r>
    </w:p>
    <w:p w14:paraId="1F562050" w14:textId="77777777" w:rsidR="00952489" w:rsidRPr="0085296F" w:rsidRDefault="005D1CF6" w:rsidP="00AC4D40">
      <w:pPr>
        <w:autoSpaceDE w:val="0"/>
        <w:autoSpaceDN w:val="0"/>
        <w:adjustRightInd w:val="0"/>
        <w:spacing w:after="0" w:line="240" w:lineRule="auto"/>
        <w:jc w:val="both"/>
        <w:rPr>
          <w:rFonts w:eastAsia="Calibri" w:cstheme="minorHAnsi"/>
          <w:sz w:val="24"/>
          <w:szCs w:val="24"/>
          <w:lang w:eastAsia="pt-PT"/>
        </w:rPr>
      </w:pPr>
      <w:r w:rsidRPr="0085296F">
        <w:rPr>
          <w:rFonts w:eastAsia="Calibri" w:cstheme="minorHAnsi"/>
          <w:sz w:val="24"/>
          <w:szCs w:val="24"/>
          <w:lang w:eastAsia="pt-PT"/>
        </w:rPr>
        <w:t>11.2.2. Entrevista de Avaliação de Competências (EAC) visa obter através de uma relação interpessoal, informações sobre comportamentos profissionais diretamente relacionados com as competências consideradas essenciais para o exercício da função. Para esse efeito, será elaborado um guião de entrevista composto por um conjunto de questões diretamente relacionadas com o perfil de competências previamente definido e que consta da ata n.º 1 do Júri, associado a uma grelha de avaliação individual, que traduz a presença ou a ausência dos comportamentos em análise, avaliado segundo os níveis classificativos de Elevado, Bom, Suficiente, Reduzido e Insuficiente, aos quais correspondem respetivamente, as classificações de 20, 16, 12, 8</w:t>
      </w:r>
      <w:r w:rsidR="00952489" w:rsidRPr="0085296F">
        <w:rPr>
          <w:rFonts w:eastAsia="Calibri" w:cstheme="minorHAnsi"/>
          <w:sz w:val="24"/>
          <w:szCs w:val="24"/>
          <w:lang w:eastAsia="pt-PT"/>
        </w:rPr>
        <w:t xml:space="preserve"> e 4.</w:t>
      </w:r>
    </w:p>
    <w:p w14:paraId="10F23C04" w14:textId="77777777" w:rsidR="00952489" w:rsidRPr="0085296F" w:rsidRDefault="00952489" w:rsidP="00AC4D40">
      <w:pPr>
        <w:autoSpaceDE w:val="0"/>
        <w:autoSpaceDN w:val="0"/>
        <w:adjustRightInd w:val="0"/>
        <w:spacing w:after="0" w:line="240" w:lineRule="auto"/>
        <w:jc w:val="both"/>
        <w:rPr>
          <w:rFonts w:eastAsia="Calibri" w:cstheme="minorHAnsi"/>
          <w:sz w:val="24"/>
          <w:szCs w:val="24"/>
          <w:lang w:eastAsia="pt-PT"/>
        </w:rPr>
      </w:pPr>
    </w:p>
    <w:p w14:paraId="46226FDC" w14:textId="5E161A0D" w:rsidR="00952489" w:rsidRPr="0085296F" w:rsidRDefault="00952489" w:rsidP="00AC4D40">
      <w:pPr>
        <w:autoSpaceDE w:val="0"/>
        <w:autoSpaceDN w:val="0"/>
        <w:adjustRightInd w:val="0"/>
        <w:spacing w:after="0" w:line="240" w:lineRule="auto"/>
        <w:jc w:val="both"/>
        <w:rPr>
          <w:rFonts w:eastAsia="Calibri" w:cstheme="minorHAnsi"/>
          <w:sz w:val="24"/>
          <w:szCs w:val="24"/>
          <w:lang w:eastAsia="pt-PT"/>
        </w:rPr>
      </w:pPr>
      <w:r w:rsidRPr="0085296F">
        <w:rPr>
          <w:rFonts w:eastAsia="Calibri" w:cstheme="minorHAnsi"/>
          <w:sz w:val="24"/>
          <w:szCs w:val="24"/>
          <w:lang w:eastAsia="pt-PT"/>
        </w:rPr>
        <w:t>11.3. Método de seleção complementar:</w:t>
      </w:r>
    </w:p>
    <w:p w14:paraId="499F3D9A" w14:textId="0E5E9F0F" w:rsidR="00952489" w:rsidRPr="0085296F" w:rsidRDefault="00952489" w:rsidP="00AC4D40">
      <w:pPr>
        <w:autoSpaceDE w:val="0"/>
        <w:autoSpaceDN w:val="0"/>
        <w:adjustRightInd w:val="0"/>
        <w:spacing w:after="0" w:line="240" w:lineRule="auto"/>
        <w:jc w:val="both"/>
        <w:rPr>
          <w:rFonts w:eastAsia="Calibri" w:cstheme="minorHAnsi"/>
          <w:sz w:val="24"/>
          <w:szCs w:val="24"/>
          <w:lang w:eastAsia="pt-PT"/>
        </w:rPr>
      </w:pPr>
      <w:r w:rsidRPr="0085296F">
        <w:rPr>
          <w:rFonts w:eastAsia="Calibri" w:cstheme="minorHAnsi"/>
          <w:sz w:val="24"/>
          <w:szCs w:val="24"/>
          <w:lang w:eastAsia="pt-PT"/>
        </w:rPr>
        <w:lastRenderedPageBreak/>
        <w:t>Entrevista Profissional de Seleção – (EPS) - A Entrevista Profissional de Seleção visa avaliar, de forma objetiva e sistemática, a experiência profissional e aspetos comportamentais evidenciados durante a interação estabelecida entre o entrevistador e o entrevistado, nomeadamente os relacionados com a capacidade de comunicação e de relacionamento interpessoal.</w:t>
      </w:r>
    </w:p>
    <w:p w14:paraId="2E30C649" w14:textId="6EE9F7BB" w:rsidR="00952489" w:rsidRPr="0085296F" w:rsidRDefault="00952489" w:rsidP="00AC4D40">
      <w:pPr>
        <w:autoSpaceDE w:val="0"/>
        <w:autoSpaceDN w:val="0"/>
        <w:adjustRightInd w:val="0"/>
        <w:spacing w:after="0" w:line="240" w:lineRule="auto"/>
        <w:jc w:val="both"/>
        <w:rPr>
          <w:rFonts w:eastAsia="Calibri" w:cstheme="minorHAnsi"/>
          <w:sz w:val="24"/>
          <w:szCs w:val="24"/>
          <w:lang w:eastAsia="pt-PT"/>
        </w:rPr>
      </w:pPr>
      <w:r w:rsidRPr="0085296F">
        <w:rPr>
          <w:rFonts w:eastAsia="Calibri" w:cstheme="minorHAnsi"/>
          <w:sz w:val="24"/>
          <w:szCs w:val="24"/>
          <w:lang w:eastAsia="pt-PT"/>
        </w:rPr>
        <w:t>A valoração deste método de seleção é a que consta nos n.ºs 5 e 6 do art. 9.º, da Portaria, devendo para o efeito ser considerados os parâmetros de avaliação indicados na ata n.º 1 do Júri.</w:t>
      </w:r>
    </w:p>
    <w:p w14:paraId="604190D9" w14:textId="77777777" w:rsidR="00952489" w:rsidRPr="0085296F" w:rsidRDefault="00952489" w:rsidP="00AC4D40">
      <w:pPr>
        <w:autoSpaceDE w:val="0"/>
        <w:autoSpaceDN w:val="0"/>
        <w:adjustRightInd w:val="0"/>
        <w:spacing w:after="0" w:line="240" w:lineRule="auto"/>
        <w:jc w:val="both"/>
        <w:rPr>
          <w:rFonts w:eastAsia="Calibri" w:cstheme="minorHAnsi"/>
          <w:sz w:val="24"/>
          <w:szCs w:val="24"/>
          <w:lang w:eastAsia="pt-PT"/>
        </w:rPr>
      </w:pPr>
    </w:p>
    <w:p w14:paraId="5F49E0AB" w14:textId="2473D088" w:rsidR="00952489" w:rsidRDefault="00952489" w:rsidP="00E215EC">
      <w:pPr>
        <w:autoSpaceDE w:val="0"/>
        <w:autoSpaceDN w:val="0"/>
        <w:adjustRightInd w:val="0"/>
        <w:spacing w:after="0" w:line="240" w:lineRule="auto"/>
        <w:jc w:val="both"/>
        <w:rPr>
          <w:rFonts w:eastAsia="Calibri" w:cstheme="minorHAnsi"/>
          <w:sz w:val="24"/>
          <w:szCs w:val="24"/>
          <w:lang w:eastAsia="pt-PT"/>
        </w:rPr>
      </w:pPr>
      <w:r w:rsidRPr="00E215EC">
        <w:rPr>
          <w:rFonts w:eastAsia="Calibri" w:cstheme="minorHAnsi"/>
          <w:sz w:val="24"/>
          <w:szCs w:val="24"/>
          <w:lang w:eastAsia="pt-PT"/>
        </w:rPr>
        <w:t xml:space="preserve">11.4. </w:t>
      </w:r>
      <w:r w:rsidR="00E215EC" w:rsidRPr="00E215EC">
        <w:rPr>
          <w:rFonts w:eastAsia="Calibri" w:cstheme="minorHAnsi"/>
          <w:sz w:val="24"/>
          <w:szCs w:val="24"/>
          <w:lang w:eastAsia="pt-PT"/>
        </w:rPr>
        <w:t xml:space="preserve">Todos os métodos de </w:t>
      </w:r>
      <w:proofErr w:type="spellStart"/>
      <w:r w:rsidR="00E215EC" w:rsidRPr="00E215EC">
        <w:rPr>
          <w:rFonts w:eastAsia="Calibri" w:cstheme="minorHAnsi"/>
          <w:sz w:val="24"/>
          <w:szCs w:val="24"/>
          <w:lang w:eastAsia="pt-PT"/>
        </w:rPr>
        <w:t>seleção</w:t>
      </w:r>
      <w:proofErr w:type="spellEnd"/>
      <w:r w:rsidR="00E215EC" w:rsidRPr="00E215EC">
        <w:rPr>
          <w:rFonts w:eastAsia="Calibri" w:cstheme="minorHAnsi"/>
          <w:sz w:val="24"/>
          <w:szCs w:val="24"/>
          <w:lang w:eastAsia="pt-PT"/>
        </w:rPr>
        <w:t xml:space="preserve"> têm </w:t>
      </w:r>
      <w:proofErr w:type="spellStart"/>
      <w:r w:rsidR="00E215EC" w:rsidRPr="00E215EC">
        <w:rPr>
          <w:rFonts w:eastAsia="Calibri" w:cstheme="minorHAnsi"/>
          <w:sz w:val="24"/>
          <w:szCs w:val="24"/>
          <w:lang w:eastAsia="pt-PT"/>
        </w:rPr>
        <w:t>caráter</w:t>
      </w:r>
      <w:proofErr w:type="spellEnd"/>
      <w:r w:rsidR="00E215EC" w:rsidRPr="00E215EC">
        <w:rPr>
          <w:rFonts w:eastAsia="Calibri" w:cstheme="minorHAnsi"/>
          <w:sz w:val="24"/>
          <w:szCs w:val="24"/>
          <w:lang w:eastAsia="pt-PT"/>
        </w:rPr>
        <w:t xml:space="preserve"> eliminatório. A falta de</w:t>
      </w:r>
      <w:r w:rsidR="00E215EC">
        <w:rPr>
          <w:rFonts w:eastAsia="Calibri" w:cstheme="minorHAnsi"/>
          <w:sz w:val="24"/>
          <w:szCs w:val="24"/>
          <w:lang w:eastAsia="pt-PT"/>
        </w:rPr>
        <w:t xml:space="preserve"> </w:t>
      </w:r>
      <w:r w:rsidR="00E215EC" w:rsidRPr="00E215EC">
        <w:rPr>
          <w:rFonts w:eastAsia="Calibri" w:cstheme="minorHAnsi"/>
          <w:sz w:val="24"/>
          <w:szCs w:val="24"/>
          <w:lang w:eastAsia="pt-PT"/>
        </w:rPr>
        <w:t xml:space="preserve">comparência dos candidatos a qualquer um dos métodos de </w:t>
      </w:r>
      <w:proofErr w:type="spellStart"/>
      <w:r w:rsidR="00E215EC" w:rsidRPr="00E215EC">
        <w:rPr>
          <w:rFonts w:eastAsia="Calibri" w:cstheme="minorHAnsi"/>
          <w:sz w:val="24"/>
          <w:szCs w:val="24"/>
          <w:lang w:eastAsia="pt-PT"/>
        </w:rPr>
        <w:t>seleção</w:t>
      </w:r>
      <w:proofErr w:type="spellEnd"/>
      <w:r w:rsidR="00E215EC" w:rsidRPr="00E215EC">
        <w:rPr>
          <w:rFonts w:eastAsia="Calibri" w:cstheme="minorHAnsi"/>
          <w:sz w:val="24"/>
          <w:szCs w:val="24"/>
          <w:lang w:eastAsia="pt-PT"/>
        </w:rPr>
        <w:t xml:space="preserve"> equivale à</w:t>
      </w:r>
      <w:r w:rsidR="00E215EC">
        <w:rPr>
          <w:rFonts w:eastAsia="Calibri" w:cstheme="minorHAnsi"/>
          <w:sz w:val="24"/>
          <w:szCs w:val="24"/>
          <w:lang w:eastAsia="pt-PT"/>
        </w:rPr>
        <w:t xml:space="preserve"> </w:t>
      </w:r>
      <w:r w:rsidR="00E215EC" w:rsidRPr="00E215EC">
        <w:rPr>
          <w:rFonts w:eastAsia="Calibri" w:cstheme="minorHAnsi"/>
          <w:sz w:val="24"/>
          <w:szCs w:val="24"/>
          <w:lang w:eastAsia="pt-PT"/>
        </w:rPr>
        <w:t>desistência do concurso. Será excluído do procedimento o candidato que obtiver</w:t>
      </w:r>
      <w:r w:rsidR="00E215EC">
        <w:rPr>
          <w:rFonts w:eastAsia="Calibri" w:cstheme="minorHAnsi"/>
          <w:sz w:val="24"/>
          <w:szCs w:val="24"/>
          <w:lang w:eastAsia="pt-PT"/>
        </w:rPr>
        <w:t xml:space="preserve"> </w:t>
      </w:r>
      <w:r w:rsidR="00E215EC" w:rsidRPr="00E215EC">
        <w:rPr>
          <w:rFonts w:eastAsia="Calibri" w:cstheme="minorHAnsi"/>
          <w:sz w:val="24"/>
          <w:szCs w:val="24"/>
          <w:lang w:eastAsia="pt-PT"/>
        </w:rPr>
        <w:t>uma valoração inferior a 9,5 valores num dos métodos ou fases, não lhe sendo</w:t>
      </w:r>
      <w:r w:rsidR="00E215EC">
        <w:rPr>
          <w:rFonts w:eastAsia="Calibri" w:cstheme="minorHAnsi"/>
          <w:sz w:val="24"/>
          <w:szCs w:val="24"/>
          <w:lang w:eastAsia="pt-PT"/>
        </w:rPr>
        <w:t xml:space="preserve"> </w:t>
      </w:r>
      <w:r w:rsidR="00E215EC" w:rsidRPr="00E215EC">
        <w:rPr>
          <w:rFonts w:eastAsia="Calibri" w:cstheme="minorHAnsi"/>
          <w:sz w:val="24"/>
          <w:szCs w:val="24"/>
          <w:lang w:eastAsia="pt-PT"/>
        </w:rPr>
        <w:t>aplicado o método ou fase seguintes, nos termos do</w:t>
      </w:r>
      <w:r w:rsidR="00E215EC">
        <w:rPr>
          <w:rFonts w:eastAsia="Calibri" w:cstheme="minorHAnsi"/>
          <w:sz w:val="24"/>
          <w:szCs w:val="24"/>
          <w:lang w:eastAsia="pt-PT"/>
        </w:rPr>
        <w:t>s</w:t>
      </w:r>
      <w:r w:rsidRPr="00E215EC">
        <w:rPr>
          <w:rFonts w:eastAsia="Calibri" w:cstheme="minorHAnsi"/>
          <w:sz w:val="24"/>
          <w:szCs w:val="24"/>
          <w:lang w:eastAsia="pt-PT"/>
        </w:rPr>
        <w:t xml:space="preserve"> n.º</w:t>
      </w:r>
      <w:r w:rsidR="00E215EC">
        <w:rPr>
          <w:rFonts w:eastAsia="Calibri" w:cstheme="minorHAnsi"/>
          <w:sz w:val="24"/>
          <w:szCs w:val="24"/>
          <w:lang w:eastAsia="pt-PT"/>
        </w:rPr>
        <w:t>s</w:t>
      </w:r>
      <w:r w:rsidRPr="00E215EC">
        <w:rPr>
          <w:rFonts w:eastAsia="Calibri" w:cstheme="minorHAnsi"/>
          <w:sz w:val="24"/>
          <w:szCs w:val="24"/>
          <w:lang w:eastAsia="pt-PT"/>
        </w:rPr>
        <w:t xml:space="preserve"> </w:t>
      </w:r>
      <w:r w:rsidR="00E215EC">
        <w:rPr>
          <w:rFonts w:eastAsia="Calibri" w:cstheme="minorHAnsi"/>
          <w:sz w:val="24"/>
          <w:szCs w:val="24"/>
          <w:lang w:eastAsia="pt-PT"/>
        </w:rPr>
        <w:t xml:space="preserve">9 e </w:t>
      </w:r>
      <w:r w:rsidRPr="00E215EC">
        <w:rPr>
          <w:rFonts w:eastAsia="Calibri" w:cstheme="minorHAnsi"/>
          <w:sz w:val="24"/>
          <w:szCs w:val="24"/>
          <w:lang w:eastAsia="pt-PT"/>
        </w:rPr>
        <w:t xml:space="preserve">10, do </w:t>
      </w:r>
      <w:proofErr w:type="spellStart"/>
      <w:r w:rsidRPr="00E215EC">
        <w:rPr>
          <w:rFonts w:eastAsia="Calibri" w:cstheme="minorHAnsi"/>
          <w:sz w:val="24"/>
          <w:szCs w:val="24"/>
          <w:lang w:eastAsia="pt-PT"/>
        </w:rPr>
        <w:t>art</w:t>
      </w:r>
      <w:proofErr w:type="spellEnd"/>
      <w:r w:rsidRPr="00E215EC">
        <w:rPr>
          <w:rFonts w:eastAsia="Calibri" w:cstheme="minorHAnsi"/>
          <w:sz w:val="24"/>
          <w:szCs w:val="24"/>
          <w:lang w:eastAsia="pt-PT"/>
        </w:rPr>
        <w:t>. 9.º, da Portaria.</w:t>
      </w:r>
    </w:p>
    <w:p w14:paraId="53891E0D" w14:textId="77777777" w:rsidR="00E215EC" w:rsidRDefault="00E215EC" w:rsidP="00E215EC">
      <w:pPr>
        <w:autoSpaceDE w:val="0"/>
        <w:autoSpaceDN w:val="0"/>
        <w:adjustRightInd w:val="0"/>
        <w:spacing w:after="0" w:line="240" w:lineRule="auto"/>
        <w:rPr>
          <w:rFonts w:eastAsia="Calibri" w:cstheme="minorHAnsi"/>
          <w:sz w:val="24"/>
          <w:szCs w:val="24"/>
          <w:lang w:eastAsia="pt-PT"/>
        </w:rPr>
      </w:pPr>
    </w:p>
    <w:p w14:paraId="78024849" w14:textId="7B25490B" w:rsidR="00E215EC" w:rsidRPr="00E215EC" w:rsidRDefault="00E215EC" w:rsidP="00E215EC">
      <w:pPr>
        <w:autoSpaceDE w:val="0"/>
        <w:autoSpaceDN w:val="0"/>
        <w:adjustRightInd w:val="0"/>
        <w:spacing w:after="0" w:line="240" w:lineRule="auto"/>
        <w:jc w:val="both"/>
        <w:rPr>
          <w:rFonts w:eastAsia="Calibri" w:cstheme="minorHAnsi"/>
          <w:sz w:val="24"/>
          <w:szCs w:val="24"/>
          <w:lang w:eastAsia="pt-PT"/>
        </w:rPr>
      </w:pPr>
      <w:r w:rsidRPr="00E215EC">
        <w:rPr>
          <w:rFonts w:eastAsia="Calibri" w:cstheme="minorHAnsi"/>
          <w:sz w:val="24"/>
          <w:szCs w:val="24"/>
          <w:lang w:eastAsia="pt-PT"/>
        </w:rPr>
        <w:t xml:space="preserve">11.5. Considerando o disposto no </w:t>
      </w:r>
      <w:proofErr w:type="spellStart"/>
      <w:r w:rsidRPr="00E215EC">
        <w:rPr>
          <w:rFonts w:eastAsia="Calibri" w:cstheme="minorHAnsi"/>
          <w:sz w:val="24"/>
          <w:szCs w:val="24"/>
          <w:lang w:eastAsia="pt-PT"/>
        </w:rPr>
        <w:t>art</w:t>
      </w:r>
      <w:proofErr w:type="spellEnd"/>
      <w:r w:rsidRPr="00E215EC">
        <w:rPr>
          <w:rFonts w:eastAsia="Calibri" w:cstheme="minorHAnsi"/>
          <w:sz w:val="24"/>
          <w:szCs w:val="24"/>
          <w:lang w:eastAsia="pt-PT"/>
        </w:rPr>
        <w:t xml:space="preserve">. 7.º da Portaria e atendendo à celeridade que importa imprimir ao presente procedimento </w:t>
      </w:r>
      <w:proofErr w:type="spellStart"/>
      <w:r w:rsidRPr="00E215EC">
        <w:rPr>
          <w:rFonts w:eastAsia="Calibri" w:cstheme="minorHAnsi"/>
          <w:sz w:val="24"/>
          <w:szCs w:val="24"/>
          <w:lang w:eastAsia="pt-PT"/>
        </w:rPr>
        <w:t>concursal</w:t>
      </w:r>
      <w:proofErr w:type="spellEnd"/>
      <w:r w:rsidRPr="00E215EC">
        <w:rPr>
          <w:rFonts w:eastAsia="Calibri" w:cstheme="minorHAnsi"/>
          <w:sz w:val="24"/>
          <w:szCs w:val="24"/>
          <w:lang w:eastAsia="pt-PT"/>
        </w:rPr>
        <w:t xml:space="preserve"> tendo em conta a urgência no preenchimento do posto de trabalho em apreço, os métodos de </w:t>
      </w:r>
      <w:proofErr w:type="spellStart"/>
      <w:r w:rsidRPr="00E215EC">
        <w:rPr>
          <w:rFonts w:eastAsia="Calibri" w:cstheme="minorHAnsi"/>
          <w:sz w:val="24"/>
          <w:szCs w:val="24"/>
          <w:lang w:eastAsia="pt-PT"/>
        </w:rPr>
        <w:t>seleção</w:t>
      </w:r>
      <w:proofErr w:type="spellEnd"/>
      <w:r w:rsidRPr="00E215EC">
        <w:rPr>
          <w:rFonts w:eastAsia="Calibri" w:cstheme="minorHAnsi"/>
          <w:sz w:val="24"/>
          <w:szCs w:val="24"/>
          <w:lang w:eastAsia="pt-PT"/>
        </w:rPr>
        <w:t xml:space="preserve"> indicados poderão ser aplicados de forma faseada, sendo que a aplicação do segundo método será </w:t>
      </w:r>
      <w:proofErr w:type="spellStart"/>
      <w:r w:rsidRPr="00E215EC">
        <w:rPr>
          <w:rFonts w:eastAsia="Calibri" w:cstheme="minorHAnsi"/>
          <w:sz w:val="24"/>
          <w:szCs w:val="24"/>
          <w:lang w:eastAsia="pt-PT"/>
        </w:rPr>
        <w:t>efetuada</w:t>
      </w:r>
      <w:proofErr w:type="spellEnd"/>
      <w:r w:rsidRPr="00E215EC">
        <w:rPr>
          <w:rFonts w:eastAsia="Calibri" w:cstheme="minorHAnsi"/>
          <w:sz w:val="24"/>
          <w:szCs w:val="24"/>
          <w:lang w:eastAsia="pt-PT"/>
        </w:rPr>
        <w:t xml:space="preserve"> apenas a parte dos candidatos</w:t>
      </w:r>
      <w:r>
        <w:rPr>
          <w:rFonts w:eastAsia="Calibri" w:cstheme="minorHAnsi"/>
          <w:sz w:val="24"/>
          <w:szCs w:val="24"/>
          <w:lang w:eastAsia="pt-PT"/>
        </w:rPr>
        <w:t xml:space="preserve"> </w:t>
      </w:r>
      <w:r w:rsidRPr="00E215EC">
        <w:rPr>
          <w:rFonts w:eastAsia="Calibri" w:cstheme="minorHAnsi"/>
          <w:sz w:val="24"/>
          <w:szCs w:val="24"/>
          <w:lang w:eastAsia="pt-PT"/>
        </w:rPr>
        <w:t xml:space="preserve">aprovados no método anterior, a convocar por </w:t>
      </w:r>
      <w:proofErr w:type="gramStart"/>
      <w:r w:rsidRPr="00E215EC">
        <w:rPr>
          <w:rFonts w:eastAsia="Calibri" w:cstheme="minorHAnsi"/>
          <w:sz w:val="24"/>
          <w:szCs w:val="24"/>
          <w:lang w:eastAsia="pt-PT"/>
        </w:rPr>
        <w:t>tranches</w:t>
      </w:r>
      <w:proofErr w:type="gramEnd"/>
      <w:r w:rsidRPr="00E215EC">
        <w:rPr>
          <w:rFonts w:eastAsia="Calibri" w:cstheme="minorHAnsi"/>
          <w:sz w:val="24"/>
          <w:szCs w:val="24"/>
          <w:lang w:eastAsia="pt-PT"/>
        </w:rPr>
        <w:t xml:space="preserve"> sucessivas de</w:t>
      </w:r>
      <w:r>
        <w:rPr>
          <w:rFonts w:eastAsia="Calibri" w:cstheme="minorHAnsi"/>
          <w:sz w:val="24"/>
          <w:szCs w:val="24"/>
          <w:lang w:eastAsia="pt-PT"/>
        </w:rPr>
        <w:t xml:space="preserve"> </w:t>
      </w:r>
      <w:r w:rsidRPr="00E215EC">
        <w:rPr>
          <w:rFonts w:eastAsia="Calibri" w:cstheme="minorHAnsi"/>
          <w:sz w:val="24"/>
          <w:szCs w:val="24"/>
          <w:lang w:eastAsia="pt-PT"/>
        </w:rPr>
        <w:t>candidatos, por ordem decrescente de classificação, respeitando a prioridade</w:t>
      </w:r>
      <w:r>
        <w:rPr>
          <w:rFonts w:eastAsia="Calibri" w:cstheme="minorHAnsi"/>
          <w:sz w:val="24"/>
          <w:szCs w:val="24"/>
          <w:lang w:eastAsia="pt-PT"/>
        </w:rPr>
        <w:t xml:space="preserve"> </w:t>
      </w:r>
      <w:r w:rsidRPr="00E215EC">
        <w:rPr>
          <w:rFonts w:eastAsia="Calibri" w:cstheme="minorHAnsi"/>
          <w:sz w:val="24"/>
          <w:szCs w:val="24"/>
          <w:lang w:eastAsia="pt-PT"/>
        </w:rPr>
        <w:t>legal da sua situação jurídico-funcional, até à satisfação das necessidades.</w:t>
      </w:r>
    </w:p>
    <w:p w14:paraId="4E52C49E" w14:textId="77777777" w:rsidR="00E215EC" w:rsidRDefault="00E215EC" w:rsidP="00E215EC">
      <w:pPr>
        <w:autoSpaceDE w:val="0"/>
        <w:autoSpaceDN w:val="0"/>
        <w:adjustRightInd w:val="0"/>
        <w:spacing w:after="0" w:line="240" w:lineRule="auto"/>
        <w:jc w:val="both"/>
        <w:rPr>
          <w:rFonts w:eastAsia="Calibri" w:cstheme="minorHAnsi"/>
          <w:sz w:val="24"/>
          <w:szCs w:val="24"/>
          <w:lang w:eastAsia="pt-PT"/>
        </w:rPr>
      </w:pPr>
    </w:p>
    <w:p w14:paraId="25C552F1" w14:textId="77777777" w:rsidR="00061AF9" w:rsidRDefault="00061AF9" w:rsidP="00E215EC">
      <w:pPr>
        <w:autoSpaceDE w:val="0"/>
        <w:autoSpaceDN w:val="0"/>
        <w:adjustRightInd w:val="0"/>
        <w:spacing w:after="0" w:line="240" w:lineRule="auto"/>
        <w:jc w:val="both"/>
        <w:rPr>
          <w:rFonts w:eastAsia="Calibri" w:cstheme="minorHAnsi"/>
          <w:sz w:val="24"/>
          <w:szCs w:val="24"/>
          <w:lang w:eastAsia="pt-PT"/>
        </w:rPr>
      </w:pPr>
    </w:p>
    <w:p w14:paraId="1E0BC0DE" w14:textId="77777777" w:rsidR="00061AF9" w:rsidRDefault="00061AF9" w:rsidP="00E215EC">
      <w:pPr>
        <w:autoSpaceDE w:val="0"/>
        <w:autoSpaceDN w:val="0"/>
        <w:adjustRightInd w:val="0"/>
        <w:spacing w:after="0" w:line="240" w:lineRule="auto"/>
        <w:jc w:val="both"/>
        <w:rPr>
          <w:rFonts w:eastAsia="Calibri" w:cstheme="minorHAnsi"/>
          <w:sz w:val="24"/>
          <w:szCs w:val="24"/>
          <w:lang w:eastAsia="pt-PT"/>
        </w:rPr>
      </w:pPr>
    </w:p>
    <w:p w14:paraId="43F2CBE8" w14:textId="77777777" w:rsidR="00061AF9" w:rsidRDefault="00061AF9" w:rsidP="00E215EC">
      <w:pPr>
        <w:autoSpaceDE w:val="0"/>
        <w:autoSpaceDN w:val="0"/>
        <w:adjustRightInd w:val="0"/>
        <w:spacing w:after="0" w:line="240" w:lineRule="auto"/>
        <w:jc w:val="both"/>
        <w:rPr>
          <w:rFonts w:eastAsia="Calibri" w:cstheme="minorHAnsi"/>
          <w:sz w:val="24"/>
          <w:szCs w:val="24"/>
          <w:lang w:eastAsia="pt-PT"/>
        </w:rPr>
      </w:pPr>
    </w:p>
    <w:p w14:paraId="584DD0D1" w14:textId="2F1AC631" w:rsidR="00E215EC" w:rsidRDefault="00952489" w:rsidP="00E215EC">
      <w:pPr>
        <w:autoSpaceDE w:val="0"/>
        <w:autoSpaceDN w:val="0"/>
        <w:adjustRightInd w:val="0"/>
        <w:spacing w:after="0" w:line="240" w:lineRule="auto"/>
        <w:jc w:val="both"/>
        <w:rPr>
          <w:rFonts w:eastAsia="Calibri" w:cstheme="minorHAnsi"/>
          <w:sz w:val="24"/>
          <w:szCs w:val="24"/>
          <w:lang w:eastAsia="pt-PT"/>
        </w:rPr>
      </w:pPr>
      <w:r w:rsidRPr="0085296F">
        <w:rPr>
          <w:rFonts w:eastAsia="Calibri" w:cstheme="minorHAnsi"/>
          <w:sz w:val="24"/>
          <w:szCs w:val="24"/>
          <w:lang w:eastAsia="pt-PT"/>
        </w:rPr>
        <w:t>12.</w:t>
      </w:r>
      <w:r w:rsidR="00DE25B0" w:rsidRPr="0085296F">
        <w:rPr>
          <w:rFonts w:eastAsia="Calibri" w:cstheme="minorHAnsi"/>
          <w:sz w:val="24"/>
          <w:szCs w:val="24"/>
          <w:lang w:eastAsia="pt-PT"/>
        </w:rPr>
        <w:t xml:space="preserve"> </w:t>
      </w:r>
      <w:r w:rsidR="00E215EC">
        <w:rPr>
          <w:rFonts w:eastAsia="Calibri" w:cstheme="minorHAnsi"/>
          <w:sz w:val="24"/>
          <w:szCs w:val="24"/>
          <w:lang w:eastAsia="pt-PT"/>
        </w:rPr>
        <w:t>Ordenação Final</w:t>
      </w:r>
    </w:p>
    <w:p w14:paraId="50C7DEE2" w14:textId="3C50BF96" w:rsidR="00DE25B0" w:rsidRPr="0085296F" w:rsidRDefault="00DE25B0" w:rsidP="00E215EC">
      <w:pPr>
        <w:autoSpaceDE w:val="0"/>
        <w:autoSpaceDN w:val="0"/>
        <w:adjustRightInd w:val="0"/>
        <w:spacing w:after="0" w:line="240" w:lineRule="auto"/>
        <w:jc w:val="both"/>
        <w:rPr>
          <w:rFonts w:eastAsia="Calibri" w:cstheme="minorHAnsi"/>
          <w:sz w:val="24"/>
          <w:szCs w:val="24"/>
          <w:lang w:eastAsia="pt-PT"/>
        </w:rPr>
      </w:pPr>
      <w:r w:rsidRPr="0085296F">
        <w:rPr>
          <w:rFonts w:eastAsia="Calibri" w:cstheme="minorHAnsi"/>
          <w:sz w:val="24"/>
          <w:szCs w:val="24"/>
          <w:lang w:eastAsia="pt-PT"/>
        </w:rPr>
        <w:t>A ordenação final dos candidatos que completem o procedimento resultará da média aritmética ponderada das classificações quantitativas dos métodos de seleção, a qual será expressa na escala de 0 a 20 valores e calculada através da aplicação da seguinte fórmula:</w:t>
      </w:r>
    </w:p>
    <w:p w14:paraId="1EBE680F" w14:textId="4AA56019" w:rsidR="00DE25B0" w:rsidRPr="0085296F" w:rsidRDefault="00DE25B0" w:rsidP="00AC4D40">
      <w:pPr>
        <w:autoSpaceDE w:val="0"/>
        <w:autoSpaceDN w:val="0"/>
        <w:adjustRightInd w:val="0"/>
        <w:spacing w:after="0" w:line="240" w:lineRule="auto"/>
        <w:jc w:val="both"/>
        <w:rPr>
          <w:rFonts w:eastAsia="Calibri" w:cstheme="minorHAnsi"/>
          <w:sz w:val="24"/>
          <w:szCs w:val="24"/>
          <w:lang w:eastAsia="pt-PT"/>
        </w:rPr>
      </w:pPr>
      <w:r w:rsidRPr="0085296F">
        <w:rPr>
          <w:rFonts w:eastAsia="Calibri" w:cstheme="minorHAnsi"/>
          <w:sz w:val="24"/>
          <w:szCs w:val="24"/>
          <w:lang w:eastAsia="pt-PT"/>
        </w:rPr>
        <w:t>OF=45%P</w:t>
      </w:r>
      <w:r w:rsidR="004338CF">
        <w:rPr>
          <w:rFonts w:eastAsia="Calibri" w:cstheme="minorHAnsi"/>
          <w:sz w:val="24"/>
          <w:szCs w:val="24"/>
          <w:lang w:eastAsia="pt-PT"/>
        </w:rPr>
        <w:t>EC</w:t>
      </w:r>
      <w:r w:rsidRPr="0085296F">
        <w:rPr>
          <w:rFonts w:eastAsia="Calibri" w:cstheme="minorHAnsi"/>
          <w:sz w:val="24"/>
          <w:szCs w:val="24"/>
          <w:lang w:eastAsia="pt-PT"/>
        </w:rPr>
        <w:t>+ 25% AP+ 30%EPS</w:t>
      </w:r>
    </w:p>
    <w:p w14:paraId="09AAC6C4" w14:textId="77777777" w:rsidR="00DE25B0" w:rsidRPr="0085296F" w:rsidRDefault="00DE25B0" w:rsidP="00AC4D40">
      <w:pPr>
        <w:autoSpaceDE w:val="0"/>
        <w:autoSpaceDN w:val="0"/>
        <w:adjustRightInd w:val="0"/>
        <w:spacing w:after="0" w:line="240" w:lineRule="auto"/>
        <w:jc w:val="both"/>
        <w:rPr>
          <w:rFonts w:eastAsia="Calibri" w:cstheme="minorHAnsi"/>
          <w:sz w:val="24"/>
          <w:szCs w:val="24"/>
          <w:lang w:eastAsia="pt-PT"/>
        </w:rPr>
      </w:pPr>
      <w:proofErr w:type="gramStart"/>
      <w:r w:rsidRPr="0085296F">
        <w:rPr>
          <w:rFonts w:eastAsia="Calibri" w:cstheme="minorHAnsi"/>
          <w:sz w:val="24"/>
          <w:szCs w:val="24"/>
          <w:lang w:eastAsia="pt-PT"/>
        </w:rPr>
        <w:t>em</w:t>
      </w:r>
      <w:proofErr w:type="gramEnd"/>
      <w:r w:rsidRPr="0085296F">
        <w:rPr>
          <w:rFonts w:eastAsia="Calibri" w:cstheme="minorHAnsi"/>
          <w:sz w:val="24"/>
          <w:szCs w:val="24"/>
          <w:lang w:eastAsia="pt-PT"/>
        </w:rPr>
        <w:t xml:space="preserve"> que:</w:t>
      </w:r>
    </w:p>
    <w:p w14:paraId="77981355" w14:textId="77777777" w:rsidR="00DE25B0" w:rsidRPr="0085296F" w:rsidRDefault="00DE25B0" w:rsidP="00AC4D40">
      <w:pPr>
        <w:autoSpaceDE w:val="0"/>
        <w:autoSpaceDN w:val="0"/>
        <w:adjustRightInd w:val="0"/>
        <w:spacing w:after="0" w:line="240" w:lineRule="auto"/>
        <w:jc w:val="both"/>
        <w:rPr>
          <w:rFonts w:eastAsia="Calibri" w:cstheme="minorHAnsi"/>
          <w:sz w:val="24"/>
          <w:szCs w:val="24"/>
          <w:lang w:eastAsia="pt-PT"/>
        </w:rPr>
      </w:pPr>
      <w:r w:rsidRPr="0085296F">
        <w:rPr>
          <w:rFonts w:eastAsia="Calibri" w:cstheme="minorHAnsi"/>
          <w:sz w:val="24"/>
          <w:szCs w:val="24"/>
          <w:lang w:eastAsia="pt-PT"/>
        </w:rPr>
        <w:t>OF = Ordenação Final</w:t>
      </w:r>
    </w:p>
    <w:p w14:paraId="202AA4AF" w14:textId="4CDB5718" w:rsidR="00DE25B0" w:rsidRPr="0085296F" w:rsidRDefault="00DE25B0" w:rsidP="00AC4D40">
      <w:pPr>
        <w:autoSpaceDE w:val="0"/>
        <w:autoSpaceDN w:val="0"/>
        <w:adjustRightInd w:val="0"/>
        <w:spacing w:after="0" w:line="240" w:lineRule="auto"/>
        <w:jc w:val="both"/>
        <w:rPr>
          <w:rFonts w:eastAsia="Calibri" w:cstheme="minorHAnsi"/>
          <w:sz w:val="24"/>
          <w:szCs w:val="24"/>
          <w:lang w:eastAsia="pt-PT"/>
        </w:rPr>
      </w:pPr>
      <w:r w:rsidRPr="0085296F">
        <w:rPr>
          <w:rFonts w:eastAsia="Calibri" w:cstheme="minorHAnsi"/>
          <w:sz w:val="24"/>
          <w:szCs w:val="24"/>
          <w:lang w:eastAsia="pt-PT"/>
        </w:rPr>
        <w:t>P</w:t>
      </w:r>
      <w:r w:rsidR="007173AE">
        <w:rPr>
          <w:rFonts w:eastAsia="Calibri" w:cstheme="minorHAnsi"/>
          <w:sz w:val="24"/>
          <w:szCs w:val="24"/>
          <w:lang w:eastAsia="pt-PT"/>
        </w:rPr>
        <w:t>E</w:t>
      </w:r>
      <w:r w:rsidRPr="0085296F">
        <w:rPr>
          <w:rFonts w:eastAsia="Calibri" w:cstheme="minorHAnsi"/>
          <w:sz w:val="24"/>
          <w:szCs w:val="24"/>
          <w:lang w:eastAsia="pt-PT"/>
        </w:rPr>
        <w:t xml:space="preserve">C = Prova </w:t>
      </w:r>
      <w:r w:rsidR="004338CF">
        <w:rPr>
          <w:rFonts w:eastAsia="Calibri" w:cstheme="minorHAnsi"/>
          <w:sz w:val="24"/>
          <w:szCs w:val="24"/>
          <w:lang w:eastAsia="pt-PT"/>
        </w:rPr>
        <w:t>Escrita</w:t>
      </w:r>
      <w:r w:rsidRPr="0085296F">
        <w:rPr>
          <w:rFonts w:eastAsia="Calibri" w:cstheme="minorHAnsi"/>
          <w:sz w:val="24"/>
          <w:szCs w:val="24"/>
          <w:lang w:eastAsia="pt-PT"/>
        </w:rPr>
        <w:t xml:space="preserve"> de Conhecimentos;</w:t>
      </w:r>
    </w:p>
    <w:p w14:paraId="1EFC8A58" w14:textId="77777777" w:rsidR="00DE25B0" w:rsidRPr="0085296F" w:rsidRDefault="00DE25B0" w:rsidP="00AC4D40">
      <w:pPr>
        <w:autoSpaceDE w:val="0"/>
        <w:autoSpaceDN w:val="0"/>
        <w:adjustRightInd w:val="0"/>
        <w:spacing w:after="0" w:line="240" w:lineRule="auto"/>
        <w:jc w:val="both"/>
        <w:rPr>
          <w:rFonts w:eastAsia="Calibri" w:cstheme="minorHAnsi"/>
          <w:sz w:val="24"/>
          <w:szCs w:val="24"/>
          <w:lang w:eastAsia="pt-PT"/>
        </w:rPr>
      </w:pPr>
      <w:r w:rsidRPr="0085296F">
        <w:rPr>
          <w:rFonts w:eastAsia="Calibri" w:cstheme="minorHAnsi"/>
          <w:sz w:val="24"/>
          <w:szCs w:val="24"/>
          <w:lang w:eastAsia="pt-PT"/>
        </w:rPr>
        <w:t>AP = Avaliação Psicológica;</w:t>
      </w:r>
    </w:p>
    <w:p w14:paraId="5954115B" w14:textId="77777777" w:rsidR="00DE25B0" w:rsidRPr="0085296F" w:rsidRDefault="00DE25B0" w:rsidP="00AC4D40">
      <w:pPr>
        <w:autoSpaceDE w:val="0"/>
        <w:autoSpaceDN w:val="0"/>
        <w:adjustRightInd w:val="0"/>
        <w:spacing w:after="0" w:line="240" w:lineRule="auto"/>
        <w:jc w:val="both"/>
        <w:rPr>
          <w:rFonts w:eastAsia="Calibri" w:cstheme="minorHAnsi"/>
          <w:sz w:val="24"/>
          <w:szCs w:val="24"/>
          <w:lang w:eastAsia="pt-PT"/>
        </w:rPr>
      </w:pPr>
      <w:r w:rsidRPr="0085296F">
        <w:rPr>
          <w:rFonts w:eastAsia="Calibri" w:cstheme="minorHAnsi"/>
          <w:sz w:val="24"/>
          <w:szCs w:val="24"/>
          <w:lang w:eastAsia="pt-PT"/>
        </w:rPr>
        <w:t>EPS = Entrevista Profissional de Seleção.</w:t>
      </w:r>
    </w:p>
    <w:p w14:paraId="092AC387" w14:textId="77777777" w:rsidR="00DE25B0" w:rsidRPr="0085296F" w:rsidRDefault="00DE25B0" w:rsidP="00AC4D40">
      <w:pPr>
        <w:autoSpaceDE w:val="0"/>
        <w:autoSpaceDN w:val="0"/>
        <w:adjustRightInd w:val="0"/>
        <w:spacing w:after="0" w:line="240" w:lineRule="auto"/>
        <w:jc w:val="both"/>
        <w:rPr>
          <w:rFonts w:eastAsia="Calibri" w:cstheme="minorHAnsi"/>
          <w:sz w:val="24"/>
          <w:szCs w:val="24"/>
          <w:lang w:eastAsia="pt-PT"/>
        </w:rPr>
      </w:pPr>
      <w:proofErr w:type="gramStart"/>
      <w:r w:rsidRPr="009D70E1">
        <w:rPr>
          <w:rFonts w:eastAsia="Calibri" w:cstheme="minorHAnsi"/>
          <w:sz w:val="24"/>
          <w:szCs w:val="24"/>
          <w:lang w:eastAsia="pt-PT"/>
        </w:rPr>
        <w:t>ou</w:t>
      </w:r>
      <w:proofErr w:type="gramEnd"/>
    </w:p>
    <w:p w14:paraId="489BC1FF" w14:textId="77777777" w:rsidR="00DE25B0" w:rsidRPr="0085296F" w:rsidRDefault="00DE25B0" w:rsidP="00AC4D40">
      <w:pPr>
        <w:autoSpaceDE w:val="0"/>
        <w:autoSpaceDN w:val="0"/>
        <w:adjustRightInd w:val="0"/>
        <w:spacing w:after="0" w:line="240" w:lineRule="auto"/>
        <w:jc w:val="both"/>
        <w:rPr>
          <w:rFonts w:eastAsia="Calibri" w:cstheme="minorHAnsi"/>
          <w:sz w:val="24"/>
          <w:szCs w:val="24"/>
          <w:lang w:eastAsia="pt-PT"/>
        </w:rPr>
      </w:pPr>
      <w:r w:rsidRPr="0085296F">
        <w:rPr>
          <w:rFonts w:eastAsia="Calibri" w:cstheme="minorHAnsi"/>
          <w:sz w:val="24"/>
          <w:szCs w:val="24"/>
          <w:lang w:eastAsia="pt-PT"/>
        </w:rPr>
        <w:t>OF=45%AC+ 25% EAC+ 30%EPS</w:t>
      </w:r>
    </w:p>
    <w:p w14:paraId="1A6E3712" w14:textId="77777777" w:rsidR="00DE25B0" w:rsidRPr="0085296F" w:rsidRDefault="00DE25B0" w:rsidP="00AC4D40">
      <w:pPr>
        <w:autoSpaceDE w:val="0"/>
        <w:autoSpaceDN w:val="0"/>
        <w:adjustRightInd w:val="0"/>
        <w:spacing w:after="0" w:line="240" w:lineRule="auto"/>
        <w:jc w:val="both"/>
        <w:rPr>
          <w:rFonts w:eastAsia="Calibri" w:cstheme="minorHAnsi"/>
          <w:sz w:val="24"/>
          <w:szCs w:val="24"/>
          <w:lang w:eastAsia="pt-PT"/>
        </w:rPr>
      </w:pPr>
      <w:proofErr w:type="gramStart"/>
      <w:r w:rsidRPr="0085296F">
        <w:rPr>
          <w:rFonts w:eastAsia="Calibri" w:cstheme="minorHAnsi"/>
          <w:sz w:val="24"/>
          <w:szCs w:val="24"/>
          <w:lang w:eastAsia="pt-PT"/>
        </w:rPr>
        <w:t>em</w:t>
      </w:r>
      <w:proofErr w:type="gramEnd"/>
      <w:r w:rsidRPr="0085296F">
        <w:rPr>
          <w:rFonts w:eastAsia="Calibri" w:cstheme="minorHAnsi"/>
          <w:sz w:val="24"/>
          <w:szCs w:val="24"/>
          <w:lang w:eastAsia="pt-PT"/>
        </w:rPr>
        <w:t xml:space="preserve"> que:</w:t>
      </w:r>
    </w:p>
    <w:p w14:paraId="11436271" w14:textId="77777777" w:rsidR="00DE25B0" w:rsidRPr="0085296F" w:rsidRDefault="00DE25B0" w:rsidP="00AC4D40">
      <w:pPr>
        <w:autoSpaceDE w:val="0"/>
        <w:autoSpaceDN w:val="0"/>
        <w:adjustRightInd w:val="0"/>
        <w:spacing w:after="0" w:line="240" w:lineRule="auto"/>
        <w:jc w:val="both"/>
        <w:rPr>
          <w:rFonts w:eastAsia="Calibri" w:cstheme="minorHAnsi"/>
          <w:sz w:val="24"/>
          <w:szCs w:val="24"/>
          <w:lang w:eastAsia="pt-PT"/>
        </w:rPr>
      </w:pPr>
      <w:r w:rsidRPr="0085296F">
        <w:rPr>
          <w:rFonts w:eastAsia="Calibri" w:cstheme="minorHAnsi"/>
          <w:sz w:val="24"/>
          <w:szCs w:val="24"/>
          <w:lang w:eastAsia="pt-PT"/>
        </w:rPr>
        <w:t>OF = Ordenação Final</w:t>
      </w:r>
    </w:p>
    <w:p w14:paraId="612445AB" w14:textId="77777777" w:rsidR="00DE25B0" w:rsidRPr="0085296F" w:rsidRDefault="00DE25B0" w:rsidP="00AC4D40">
      <w:pPr>
        <w:autoSpaceDE w:val="0"/>
        <w:autoSpaceDN w:val="0"/>
        <w:adjustRightInd w:val="0"/>
        <w:spacing w:after="0" w:line="240" w:lineRule="auto"/>
        <w:jc w:val="both"/>
        <w:rPr>
          <w:rFonts w:eastAsia="Calibri" w:cstheme="minorHAnsi"/>
          <w:sz w:val="24"/>
          <w:szCs w:val="24"/>
          <w:lang w:eastAsia="pt-PT"/>
        </w:rPr>
      </w:pPr>
      <w:r w:rsidRPr="0085296F">
        <w:rPr>
          <w:rFonts w:eastAsia="Calibri" w:cstheme="minorHAnsi"/>
          <w:sz w:val="24"/>
          <w:szCs w:val="24"/>
          <w:lang w:eastAsia="pt-PT"/>
        </w:rPr>
        <w:t>AC = Avaliação Curricular;</w:t>
      </w:r>
    </w:p>
    <w:p w14:paraId="479188F0" w14:textId="77777777" w:rsidR="00DE25B0" w:rsidRPr="0085296F" w:rsidRDefault="00DE25B0" w:rsidP="00AC4D40">
      <w:pPr>
        <w:autoSpaceDE w:val="0"/>
        <w:autoSpaceDN w:val="0"/>
        <w:adjustRightInd w:val="0"/>
        <w:spacing w:after="0" w:line="240" w:lineRule="auto"/>
        <w:jc w:val="both"/>
        <w:rPr>
          <w:rFonts w:eastAsia="Calibri" w:cstheme="minorHAnsi"/>
          <w:sz w:val="24"/>
          <w:szCs w:val="24"/>
          <w:lang w:eastAsia="pt-PT"/>
        </w:rPr>
      </w:pPr>
      <w:r w:rsidRPr="0085296F">
        <w:rPr>
          <w:rFonts w:eastAsia="Calibri" w:cstheme="minorHAnsi"/>
          <w:sz w:val="24"/>
          <w:szCs w:val="24"/>
          <w:lang w:eastAsia="pt-PT"/>
        </w:rPr>
        <w:t>EAC = Entrevista de Avaliação de Competências</w:t>
      </w:r>
    </w:p>
    <w:p w14:paraId="353F3488" w14:textId="77777777" w:rsidR="00DE25B0" w:rsidRDefault="00DE25B0" w:rsidP="00AC4D40">
      <w:pPr>
        <w:autoSpaceDE w:val="0"/>
        <w:autoSpaceDN w:val="0"/>
        <w:adjustRightInd w:val="0"/>
        <w:spacing w:after="0" w:line="240" w:lineRule="auto"/>
        <w:jc w:val="both"/>
        <w:rPr>
          <w:rFonts w:eastAsia="Calibri" w:cstheme="minorHAnsi"/>
          <w:sz w:val="24"/>
          <w:szCs w:val="24"/>
          <w:lang w:eastAsia="pt-PT"/>
        </w:rPr>
      </w:pPr>
      <w:r w:rsidRPr="0085296F">
        <w:rPr>
          <w:rFonts w:eastAsia="Calibri" w:cstheme="minorHAnsi"/>
          <w:sz w:val="24"/>
          <w:szCs w:val="24"/>
          <w:lang w:eastAsia="pt-PT"/>
        </w:rPr>
        <w:t xml:space="preserve">EPS = Entrevista Profissional de </w:t>
      </w:r>
      <w:proofErr w:type="spellStart"/>
      <w:r w:rsidRPr="0085296F">
        <w:rPr>
          <w:rFonts w:eastAsia="Calibri" w:cstheme="minorHAnsi"/>
          <w:sz w:val="24"/>
          <w:szCs w:val="24"/>
          <w:lang w:eastAsia="pt-PT"/>
        </w:rPr>
        <w:t>Seleção</w:t>
      </w:r>
      <w:proofErr w:type="spellEnd"/>
      <w:r w:rsidRPr="0085296F">
        <w:rPr>
          <w:rFonts w:eastAsia="Calibri" w:cstheme="minorHAnsi"/>
          <w:sz w:val="24"/>
          <w:szCs w:val="24"/>
          <w:lang w:eastAsia="pt-PT"/>
        </w:rPr>
        <w:t>.</w:t>
      </w:r>
    </w:p>
    <w:p w14:paraId="0BD95820" w14:textId="77777777" w:rsidR="004D589E" w:rsidRDefault="004D589E" w:rsidP="00AC4D40">
      <w:pPr>
        <w:autoSpaceDE w:val="0"/>
        <w:autoSpaceDN w:val="0"/>
        <w:adjustRightInd w:val="0"/>
        <w:spacing w:after="0" w:line="240" w:lineRule="auto"/>
        <w:jc w:val="both"/>
        <w:rPr>
          <w:rFonts w:eastAsia="Calibri" w:cstheme="minorHAnsi"/>
          <w:sz w:val="24"/>
          <w:szCs w:val="24"/>
          <w:lang w:eastAsia="pt-PT"/>
        </w:rPr>
      </w:pPr>
    </w:p>
    <w:p w14:paraId="2C1688B6" w14:textId="1E7CB4A4" w:rsidR="004D589E" w:rsidRDefault="004D589E" w:rsidP="00AC4D40">
      <w:pPr>
        <w:autoSpaceDE w:val="0"/>
        <w:autoSpaceDN w:val="0"/>
        <w:adjustRightInd w:val="0"/>
        <w:spacing w:after="0" w:line="240" w:lineRule="auto"/>
        <w:jc w:val="both"/>
        <w:rPr>
          <w:rFonts w:eastAsia="Calibri" w:cstheme="minorHAnsi"/>
          <w:sz w:val="24"/>
          <w:szCs w:val="24"/>
          <w:lang w:eastAsia="pt-PT"/>
        </w:rPr>
      </w:pPr>
      <w:r>
        <w:rPr>
          <w:rFonts w:eastAsia="Calibri" w:cstheme="minorHAnsi"/>
          <w:sz w:val="24"/>
          <w:szCs w:val="24"/>
          <w:lang w:eastAsia="pt-PT"/>
        </w:rPr>
        <w:t>13. Júri</w:t>
      </w:r>
    </w:p>
    <w:p w14:paraId="19E2B1A7" w14:textId="77777777" w:rsidR="00545783" w:rsidRDefault="00545783" w:rsidP="00AC4D40">
      <w:pPr>
        <w:autoSpaceDE w:val="0"/>
        <w:autoSpaceDN w:val="0"/>
        <w:adjustRightInd w:val="0"/>
        <w:spacing w:after="0" w:line="240" w:lineRule="auto"/>
        <w:jc w:val="both"/>
        <w:rPr>
          <w:rFonts w:eastAsia="Calibri" w:cstheme="minorHAnsi"/>
          <w:sz w:val="24"/>
          <w:szCs w:val="24"/>
          <w:lang w:eastAsia="pt-PT"/>
        </w:rPr>
      </w:pPr>
    </w:p>
    <w:p w14:paraId="29257EC3" w14:textId="1154151A" w:rsidR="004D589E" w:rsidRDefault="004D589E" w:rsidP="00AC4D40">
      <w:pPr>
        <w:autoSpaceDE w:val="0"/>
        <w:autoSpaceDN w:val="0"/>
        <w:adjustRightInd w:val="0"/>
        <w:spacing w:after="0" w:line="240" w:lineRule="auto"/>
        <w:jc w:val="both"/>
        <w:rPr>
          <w:rFonts w:eastAsia="Calibri" w:cstheme="minorHAnsi"/>
          <w:sz w:val="24"/>
          <w:szCs w:val="24"/>
          <w:lang w:eastAsia="pt-PT"/>
        </w:rPr>
      </w:pPr>
      <w:r>
        <w:rPr>
          <w:rFonts w:eastAsia="Calibri" w:cstheme="minorHAnsi"/>
          <w:sz w:val="24"/>
          <w:szCs w:val="24"/>
          <w:lang w:eastAsia="pt-PT"/>
        </w:rPr>
        <w:t>13.1 O Júri terá a seguinte composição:</w:t>
      </w:r>
    </w:p>
    <w:p w14:paraId="61BA40F6" w14:textId="55F664F6" w:rsidR="004D589E" w:rsidRPr="0085296F" w:rsidRDefault="004D589E" w:rsidP="00AC4D40">
      <w:pPr>
        <w:autoSpaceDE w:val="0"/>
        <w:autoSpaceDN w:val="0"/>
        <w:adjustRightInd w:val="0"/>
        <w:spacing w:after="0" w:line="240" w:lineRule="auto"/>
        <w:jc w:val="both"/>
        <w:rPr>
          <w:rFonts w:eastAsia="Calibri" w:cstheme="minorHAnsi"/>
          <w:sz w:val="24"/>
          <w:szCs w:val="24"/>
          <w:lang w:eastAsia="pt-PT"/>
        </w:rPr>
      </w:pPr>
      <w:r>
        <w:rPr>
          <w:rFonts w:eastAsia="Calibri" w:cstheme="minorHAnsi"/>
          <w:sz w:val="24"/>
          <w:szCs w:val="24"/>
          <w:lang w:eastAsia="pt-PT"/>
        </w:rPr>
        <w:lastRenderedPageBreak/>
        <w:t xml:space="preserve">Presidente – José Manuel Domingos Marques, </w:t>
      </w:r>
      <w:proofErr w:type="spellStart"/>
      <w:r>
        <w:rPr>
          <w:rFonts w:eastAsia="Calibri" w:cstheme="minorHAnsi"/>
          <w:sz w:val="24"/>
          <w:szCs w:val="24"/>
          <w:lang w:eastAsia="pt-PT"/>
        </w:rPr>
        <w:t>Diretor</w:t>
      </w:r>
      <w:proofErr w:type="spellEnd"/>
      <w:r>
        <w:rPr>
          <w:rFonts w:eastAsia="Calibri" w:cstheme="minorHAnsi"/>
          <w:sz w:val="24"/>
          <w:szCs w:val="24"/>
          <w:lang w:eastAsia="pt-PT"/>
        </w:rPr>
        <w:t xml:space="preserve"> do Departamento de Administração e Finanças do Município de Coruche</w:t>
      </w:r>
    </w:p>
    <w:p w14:paraId="48D5F34F" w14:textId="722443BD" w:rsidR="002F5B71" w:rsidRDefault="004D589E" w:rsidP="004D589E">
      <w:pPr>
        <w:autoSpaceDE w:val="0"/>
        <w:autoSpaceDN w:val="0"/>
        <w:adjustRightInd w:val="0"/>
        <w:spacing w:after="0" w:line="240" w:lineRule="auto"/>
        <w:jc w:val="both"/>
        <w:rPr>
          <w:rFonts w:eastAsia="Calibri" w:cstheme="minorHAnsi"/>
          <w:sz w:val="24"/>
          <w:szCs w:val="24"/>
          <w:lang w:eastAsia="pt-PT"/>
        </w:rPr>
      </w:pPr>
      <w:r>
        <w:rPr>
          <w:rFonts w:eastAsia="Calibri" w:cstheme="minorHAnsi"/>
          <w:sz w:val="24"/>
          <w:szCs w:val="24"/>
          <w:lang w:eastAsia="pt-PT"/>
        </w:rPr>
        <w:t xml:space="preserve">1.º Vogal </w:t>
      </w:r>
      <w:proofErr w:type="spellStart"/>
      <w:r>
        <w:rPr>
          <w:rFonts w:eastAsia="Calibri" w:cstheme="minorHAnsi"/>
          <w:sz w:val="24"/>
          <w:szCs w:val="24"/>
          <w:lang w:eastAsia="pt-PT"/>
        </w:rPr>
        <w:t>Efetivo</w:t>
      </w:r>
      <w:proofErr w:type="spellEnd"/>
      <w:r>
        <w:rPr>
          <w:rFonts w:eastAsia="Calibri" w:cstheme="minorHAnsi"/>
          <w:sz w:val="24"/>
          <w:szCs w:val="24"/>
          <w:lang w:eastAsia="pt-PT"/>
        </w:rPr>
        <w:t xml:space="preserve"> – João Paulo </w:t>
      </w:r>
      <w:proofErr w:type="spellStart"/>
      <w:r>
        <w:rPr>
          <w:rFonts w:eastAsia="Calibri" w:cstheme="minorHAnsi"/>
          <w:sz w:val="24"/>
          <w:szCs w:val="24"/>
          <w:lang w:eastAsia="pt-PT"/>
        </w:rPr>
        <w:t>Bord’Água</w:t>
      </w:r>
      <w:proofErr w:type="spellEnd"/>
      <w:r>
        <w:rPr>
          <w:rFonts w:eastAsia="Calibri" w:cstheme="minorHAnsi"/>
          <w:sz w:val="24"/>
          <w:szCs w:val="24"/>
          <w:lang w:eastAsia="pt-PT"/>
        </w:rPr>
        <w:t xml:space="preserve"> Dias, Técnico Superior do Município de Coruche; </w:t>
      </w:r>
    </w:p>
    <w:p w14:paraId="7D6BC819" w14:textId="269688F0" w:rsidR="004D589E" w:rsidRDefault="004D589E" w:rsidP="004D589E">
      <w:pPr>
        <w:autoSpaceDE w:val="0"/>
        <w:autoSpaceDN w:val="0"/>
        <w:adjustRightInd w:val="0"/>
        <w:spacing w:after="0" w:line="240" w:lineRule="auto"/>
        <w:jc w:val="both"/>
        <w:rPr>
          <w:rFonts w:eastAsia="Calibri" w:cstheme="minorHAnsi"/>
          <w:sz w:val="24"/>
          <w:szCs w:val="24"/>
          <w:lang w:eastAsia="pt-PT"/>
        </w:rPr>
      </w:pPr>
      <w:r>
        <w:rPr>
          <w:rFonts w:eastAsia="Calibri" w:cstheme="minorHAnsi"/>
          <w:sz w:val="24"/>
          <w:szCs w:val="24"/>
          <w:lang w:eastAsia="pt-PT"/>
        </w:rPr>
        <w:t xml:space="preserve">2.º Vogal </w:t>
      </w:r>
      <w:proofErr w:type="spellStart"/>
      <w:r>
        <w:rPr>
          <w:rFonts w:eastAsia="Calibri" w:cstheme="minorHAnsi"/>
          <w:sz w:val="24"/>
          <w:szCs w:val="24"/>
          <w:lang w:eastAsia="pt-PT"/>
        </w:rPr>
        <w:t>Efetivo</w:t>
      </w:r>
      <w:proofErr w:type="spellEnd"/>
      <w:r>
        <w:rPr>
          <w:rFonts w:eastAsia="Calibri" w:cstheme="minorHAnsi"/>
          <w:sz w:val="24"/>
          <w:szCs w:val="24"/>
          <w:lang w:eastAsia="pt-PT"/>
        </w:rPr>
        <w:t xml:space="preserve"> – Hélder Amorim Prates Nunes, Técnico Superior do Município de Coruche; </w:t>
      </w:r>
    </w:p>
    <w:p w14:paraId="77C5964F" w14:textId="40BBF958" w:rsidR="004D589E" w:rsidRDefault="004D589E" w:rsidP="004D589E">
      <w:pPr>
        <w:autoSpaceDE w:val="0"/>
        <w:autoSpaceDN w:val="0"/>
        <w:adjustRightInd w:val="0"/>
        <w:spacing w:after="0" w:line="240" w:lineRule="auto"/>
        <w:jc w:val="both"/>
        <w:rPr>
          <w:rFonts w:eastAsia="Calibri" w:cstheme="minorHAnsi"/>
          <w:sz w:val="24"/>
          <w:szCs w:val="24"/>
          <w:lang w:eastAsia="pt-PT"/>
        </w:rPr>
      </w:pPr>
      <w:r w:rsidRPr="00545783">
        <w:rPr>
          <w:rFonts w:eastAsia="Calibri" w:cstheme="minorHAnsi"/>
          <w:sz w:val="24"/>
          <w:szCs w:val="24"/>
          <w:lang w:eastAsia="pt-PT"/>
        </w:rPr>
        <w:t>Vogais suplen</w:t>
      </w:r>
      <w:r w:rsidR="00545783">
        <w:rPr>
          <w:rFonts w:eastAsia="Calibri" w:cstheme="minorHAnsi"/>
          <w:sz w:val="24"/>
          <w:szCs w:val="24"/>
          <w:lang w:eastAsia="pt-PT"/>
        </w:rPr>
        <w:t xml:space="preserve">tes: Tânia Sofia Oliveira Prates, Técnica Superior do Município de Coruche e </w:t>
      </w:r>
      <w:r w:rsidR="008C68B7">
        <w:rPr>
          <w:rFonts w:eastAsia="Calibri" w:cstheme="minorHAnsi"/>
          <w:sz w:val="24"/>
          <w:szCs w:val="24"/>
          <w:lang w:eastAsia="pt-PT"/>
        </w:rPr>
        <w:t xml:space="preserve">Ana Cristina </w:t>
      </w:r>
      <w:proofErr w:type="spellStart"/>
      <w:r w:rsidR="008C68B7">
        <w:rPr>
          <w:rFonts w:eastAsia="Calibri" w:cstheme="minorHAnsi"/>
          <w:sz w:val="24"/>
          <w:szCs w:val="24"/>
          <w:lang w:eastAsia="pt-PT"/>
        </w:rPr>
        <w:t>Rebotim</w:t>
      </w:r>
      <w:proofErr w:type="spellEnd"/>
      <w:r w:rsidR="008C68B7">
        <w:rPr>
          <w:rFonts w:eastAsia="Calibri" w:cstheme="minorHAnsi"/>
          <w:sz w:val="24"/>
          <w:szCs w:val="24"/>
          <w:lang w:eastAsia="pt-PT"/>
        </w:rPr>
        <w:t xml:space="preserve"> Azinhaga, Assistente Social da Segurança Social - Centro Distrital de Santarém</w:t>
      </w:r>
      <w:r w:rsidRPr="00545783">
        <w:rPr>
          <w:rFonts w:eastAsia="Calibri" w:cstheme="minorHAnsi"/>
          <w:sz w:val="24"/>
          <w:szCs w:val="24"/>
          <w:lang w:eastAsia="pt-PT"/>
        </w:rPr>
        <w:t>.</w:t>
      </w:r>
      <w:r>
        <w:rPr>
          <w:rFonts w:eastAsia="Calibri" w:cstheme="minorHAnsi"/>
          <w:sz w:val="24"/>
          <w:szCs w:val="24"/>
          <w:lang w:eastAsia="pt-PT"/>
        </w:rPr>
        <w:t xml:space="preserve"> </w:t>
      </w:r>
    </w:p>
    <w:p w14:paraId="327CE908" w14:textId="77777777" w:rsidR="004D589E" w:rsidRDefault="004D589E" w:rsidP="004D589E">
      <w:pPr>
        <w:autoSpaceDE w:val="0"/>
        <w:autoSpaceDN w:val="0"/>
        <w:adjustRightInd w:val="0"/>
        <w:spacing w:after="0" w:line="240" w:lineRule="auto"/>
        <w:jc w:val="both"/>
        <w:rPr>
          <w:rFonts w:eastAsia="Calibri" w:cstheme="minorHAnsi"/>
          <w:sz w:val="24"/>
          <w:szCs w:val="24"/>
          <w:lang w:eastAsia="pt-PT"/>
        </w:rPr>
      </w:pPr>
    </w:p>
    <w:p w14:paraId="2E1464F5" w14:textId="79C1A6C7" w:rsidR="008B3CA0" w:rsidRPr="0085296F" w:rsidRDefault="008B3CA0" w:rsidP="00AC4D40">
      <w:pPr>
        <w:autoSpaceDE w:val="0"/>
        <w:autoSpaceDN w:val="0"/>
        <w:adjustRightInd w:val="0"/>
        <w:spacing w:after="0" w:line="240" w:lineRule="auto"/>
        <w:jc w:val="both"/>
        <w:rPr>
          <w:rFonts w:eastAsia="Calibri" w:cstheme="minorHAnsi"/>
          <w:sz w:val="24"/>
          <w:szCs w:val="24"/>
          <w:lang w:eastAsia="pt-PT"/>
        </w:rPr>
      </w:pPr>
      <w:r w:rsidRPr="0085296F">
        <w:rPr>
          <w:rFonts w:eastAsia="Calibri" w:cstheme="minorHAnsi"/>
          <w:sz w:val="24"/>
          <w:szCs w:val="24"/>
          <w:lang w:eastAsia="pt-PT"/>
        </w:rPr>
        <w:t>13.2. Assiste ao Júri a faculdade de exigir a qualquer candidato, em caso de dúvida sobre a situação que descreve no seu currículo, a apresentação de documentos comprovativos das suas declarações.</w:t>
      </w:r>
    </w:p>
    <w:p w14:paraId="22774221" w14:textId="3F2E7CFD" w:rsidR="005D1CF6" w:rsidRPr="0085296F" w:rsidRDefault="008B3CA0" w:rsidP="00AC4D40">
      <w:pPr>
        <w:spacing w:after="0" w:line="240" w:lineRule="auto"/>
        <w:jc w:val="both"/>
        <w:rPr>
          <w:rFonts w:cstheme="minorHAnsi"/>
          <w:sz w:val="24"/>
          <w:szCs w:val="24"/>
        </w:rPr>
      </w:pPr>
      <w:r w:rsidRPr="0085296F">
        <w:rPr>
          <w:rFonts w:eastAsia="Calibri" w:cstheme="minorHAnsi"/>
          <w:sz w:val="24"/>
          <w:szCs w:val="24"/>
          <w:lang w:eastAsia="pt-PT"/>
        </w:rPr>
        <w:t>13.3. As falsas declarações prestadas pelos candidatos serão punidas nos termos da lei.</w:t>
      </w:r>
    </w:p>
    <w:p w14:paraId="2773DCE4" w14:textId="77777777" w:rsidR="009D70E1" w:rsidRDefault="009D70E1" w:rsidP="00AC4D40">
      <w:pPr>
        <w:spacing w:after="0" w:line="240" w:lineRule="auto"/>
        <w:jc w:val="both"/>
        <w:rPr>
          <w:rFonts w:cstheme="minorHAnsi"/>
          <w:sz w:val="24"/>
          <w:szCs w:val="24"/>
        </w:rPr>
      </w:pPr>
    </w:p>
    <w:p w14:paraId="3479D4CE" w14:textId="77777777" w:rsidR="009D70E1" w:rsidRDefault="00685B4E" w:rsidP="00AC4D40">
      <w:pPr>
        <w:spacing w:after="0" w:line="240" w:lineRule="auto"/>
        <w:jc w:val="both"/>
        <w:rPr>
          <w:rFonts w:cstheme="minorHAnsi"/>
          <w:sz w:val="24"/>
          <w:szCs w:val="24"/>
        </w:rPr>
      </w:pPr>
      <w:r w:rsidRPr="0085296F">
        <w:rPr>
          <w:rFonts w:cstheme="minorHAnsi"/>
          <w:sz w:val="24"/>
          <w:szCs w:val="24"/>
        </w:rPr>
        <w:t>14. Atas do Júri</w:t>
      </w:r>
    </w:p>
    <w:p w14:paraId="6438DF3D" w14:textId="0E4418C5" w:rsidR="00685B4E" w:rsidRPr="0085296F" w:rsidRDefault="00685B4E" w:rsidP="00AC4D40">
      <w:pPr>
        <w:spacing w:after="0" w:line="240" w:lineRule="auto"/>
        <w:jc w:val="both"/>
        <w:rPr>
          <w:rFonts w:cstheme="minorHAnsi"/>
          <w:sz w:val="24"/>
          <w:szCs w:val="24"/>
        </w:rPr>
      </w:pPr>
      <w:r w:rsidRPr="0085296F">
        <w:rPr>
          <w:rFonts w:cstheme="minorHAnsi"/>
          <w:sz w:val="24"/>
          <w:szCs w:val="24"/>
        </w:rPr>
        <w:t xml:space="preserve">As atas do Júri, onde constam os parâmetros de avaliação e respetiva ponderação de cada um dos métodos de seleção a utilizar, a grelha classificativa e o sistema de valoração final de cada método, são publicitadas no sítio da internet </w:t>
      </w:r>
      <w:hyperlink r:id="rId8" w:history="1">
        <w:r w:rsidR="008C68B7" w:rsidRPr="00EC3E81">
          <w:rPr>
            <w:rStyle w:val="Hiperligao"/>
            <w:rFonts w:cstheme="minorHAnsi"/>
            <w:sz w:val="24"/>
            <w:szCs w:val="24"/>
          </w:rPr>
          <w:t>www.ufcoruchefajardaerra.pt</w:t>
        </w:r>
      </w:hyperlink>
      <w:r w:rsidR="008C68B7">
        <w:rPr>
          <w:rFonts w:cstheme="minorHAnsi"/>
          <w:sz w:val="24"/>
          <w:szCs w:val="24"/>
        </w:rPr>
        <w:t xml:space="preserve"> </w:t>
      </w:r>
      <w:r w:rsidRPr="0085296F">
        <w:rPr>
          <w:rFonts w:cstheme="minorHAnsi"/>
          <w:sz w:val="24"/>
          <w:szCs w:val="24"/>
        </w:rPr>
        <w:t xml:space="preserve">nos termos do n.º 6, do art. 11.º, da Portaria. </w:t>
      </w:r>
    </w:p>
    <w:p w14:paraId="45E83913" w14:textId="77777777" w:rsidR="00685B4E" w:rsidRPr="0085296F" w:rsidRDefault="00685B4E" w:rsidP="00AC4D40">
      <w:pPr>
        <w:spacing w:after="0" w:line="240" w:lineRule="auto"/>
        <w:jc w:val="both"/>
        <w:rPr>
          <w:rFonts w:cstheme="minorHAnsi"/>
          <w:sz w:val="24"/>
          <w:szCs w:val="24"/>
        </w:rPr>
      </w:pPr>
    </w:p>
    <w:p w14:paraId="26E278ED" w14:textId="77777777" w:rsidR="009D70E1" w:rsidRDefault="00685B4E" w:rsidP="00AC4D40">
      <w:pPr>
        <w:spacing w:after="0" w:line="240" w:lineRule="auto"/>
        <w:jc w:val="both"/>
        <w:rPr>
          <w:rFonts w:cstheme="minorHAnsi"/>
          <w:sz w:val="24"/>
          <w:szCs w:val="24"/>
        </w:rPr>
      </w:pPr>
      <w:r w:rsidRPr="0085296F">
        <w:rPr>
          <w:rFonts w:cstheme="minorHAnsi"/>
          <w:sz w:val="24"/>
          <w:szCs w:val="24"/>
        </w:rPr>
        <w:t>15. Publicitação dos resultados intercalares</w:t>
      </w:r>
    </w:p>
    <w:p w14:paraId="20FD7256" w14:textId="3C4D8274" w:rsidR="00685B4E" w:rsidRPr="0085296F" w:rsidRDefault="00685B4E" w:rsidP="00AC4D40">
      <w:pPr>
        <w:spacing w:after="0" w:line="240" w:lineRule="auto"/>
        <w:jc w:val="both"/>
        <w:rPr>
          <w:rFonts w:cstheme="minorHAnsi"/>
          <w:sz w:val="24"/>
          <w:szCs w:val="24"/>
        </w:rPr>
      </w:pPr>
      <w:r w:rsidRPr="0085296F">
        <w:rPr>
          <w:rFonts w:cstheme="minorHAnsi"/>
          <w:sz w:val="24"/>
          <w:szCs w:val="24"/>
        </w:rPr>
        <w:t>A publicitação dos resultados obtidos em cada método de seleção intercalar é efetuada através de lista, ordenada alfabeticamente, afixada em local visível e p</w:t>
      </w:r>
      <w:r w:rsidR="008C68B7">
        <w:rPr>
          <w:rFonts w:cstheme="minorHAnsi"/>
          <w:sz w:val="24"/>
          <w:szCs w:val="24"/>
        </w:rPr>
        <w:t xml:space="preserve">úblico na secretaria da União </w:t>
      </w:r>
      <w:r w:rsidRPr="0085296F">
        <w:rPr>
          <w:rFonts w:cstheme="minorHAnsi"/>
          <w:sz w:val="24"/>
          <w:szCs w:val="24"/>
        </w:rPr>
        <w:t>de Freguesia</w:t>
      </w:r>
      <w:r w:rsidR="008C68B7">
        <w:rPr>
          <w:rFonts w:cstheme="minorHAnsi"/>
          <w:sz w:val="24"/>
          <w:szCs w:val="24"/>
        </w:rPr>
        <w:t>s de Coruche, Fajarda e Erra</w:t>
      </w:r>
      <w:r w:rsidRPr="0085296F">
        <w:rPr>
          <w:rFonts w:cstheme="minorHAnsi"/>
          <w:sz w:val="24"/>
          <w:szCs w:val="24"/>
        </w:rPr>
        <w:t xml:space="preserve"> e disponibilizada no sítio da </w:t>
      </w:r>
      <w:r w:rsidRPr="008C68B7">
        <w:rPr>
          <w:rFonts w:cstheme="minorHAnsi"/>
          <w:sz w:val="24"/>
          <w:szCs w:val="24"/>
        </w:rPr>
        <w:t xml:space="preserve">internet </w:t>
      </w:r>
      <w:hyperlink r:id="rId9" w:history="1">
        <w:r w:rsidR="008C68B7" w:rsidRPr="00EC3E81">
          <w:rPr>
            <w:rStyle w:val="Hiperligao"/>
            <w:rFonts w:cstheme="minorHAnsi"/>
            <w:sz w:val="24"/>
            <w:szCs w:val="24"/>
          </w:rPr>
          <w:t>www.ufcoruchefajardaerra.pt</w:t>
        </w:r>
      </w:hyperlink>
      <w:proofErr w:type="gramStart"/>
      <w:r w:rsidR="008C68B7">
        <w:rPr>
          <w:rFonts w:cstheme="minorHAnsi"/>
          <w:sz w:val="24"/>
          <w:szCs w:val="24"/>
        </w:rPr>
        <w:t xml:space="preserve"> .</w:t>
      </w:r>
      <w:proofErr w:type="gramEnd"/>
      <w:r w:rsidRPr="0085296F">
        <w:rPr>
          <w:rFonts w:cstheme="minorHAnsi"/>
          <w:sz w:val="24"/>
          <w:szCs w:val="24"/>
        </w:rPr>
        <w:t xml:space="preserve"> </w:t>
      </w:r>
    </w:p>
    <w:p w14:paraId="5023A791" w14:textId="77777777" w:rsidR="00685B4E" w:rsidRDefault="00685B4E" w:rsidP="00AC4D40">
      <w:pPr>
        <w:spacing w:after="0" w:line="240" w:lineRule="auto"/>
        <w:jc w:val="both"/>
        <w:rPr>
          <w:rFonts w:cstheme="minorHAnsi"/>
          <w:sz w:val="24"/>
          <w:szCs w:val="24"/>
        </w:rPr>
      </w:pPr>
    </w:p>
    <w:p w14:paraId="72362280" w14:textId="77777777" w:rsidR="00685B4E" w:rsidRPr="0085296F" w:rsidRDefault="00685B4E" w:rsidP="00AC4D40">
      <w:pPr>
        <w:spacing w:after="0" w:line="240" w:lineRule="auto"/>
        <w:jc w:val="both"/>
        <w:rPr>
          <w:rFonts w:cstheme="minorHAnsi"/>
          <w:sz w:val="24"/>
          <w:szCs w:val="24"/>
        </w:rPr>
      </w:pPr>
      <w:r w:rsidRPr="0085296F">
        <w:rPr>
          <w:rFonts w:cstheme="minorHAnsi"/>
          <w:sz w:val="24"/>
          <w:szCs w:val="24"/>
        </w:rPr>
        <w:t xml:space="preserve">16. Ordenação Final </w:t>
      </w:r>
    </w:p>
    <w:p w14:paraId="04926CFE" w14:textId="77777777" w:rsidR="008C68B7" w:rsidRDefault="008C68B7" w:rsidP="00AC4D40">
      <w:pPr>
        <w:spacing w:after="0" w:line="240" w:lineRule="auto"/>
        <w:jc w:val="both"/>
        <w:rPr>
          <w:rFonts w:cstheme="minorHAnsi"/>
          <w:sz w:val="24"/>
          <w:szCs w:val="24"/>
        </w:rPr>
      </w:pPr>
    </w:p>
    <w:p w14:paraId="447579BE" w14:textId="77777777" w:rsidR="00685B4E" w:rsidRPr="0085296F" w:rsidRDefault="00685B4E" w:rsidP="00AC4D40">
      <w:pPr>
        <w:spacing w:after="0" w:line="240" w:lineRule="auto"/>
        <w:jc w:val="both"/>
        <w:rPr>
          <w:rFonts w:cstheme="minorHAnsi"/>
          <w:sz w:val="24"/>
          <w:szCs w:val="24"/>
        </w:rPr>
      </w:pPr>
      <w:r w:rsidRPr="0085296F">
        <w:rPr>
          <w:rFonts w:cstheme="minorHAnsi"/>
          <w:sz w:val="24"/>
          <w:szCs w:val="24"/>
        </w:rPr>
        <w:t xml:space="preserve">16.1. A ordenação final dos candidatos que completem o procedimento é unitária e expressa numa escala de 0 a 20 valores, efetuando-se o recrutamento pela ordem decrescente da ordenação final dos candidatos, de acordo com o disposto no art. 37.º, n.º 1, al. d) e art. 38.º da LTFP. </w:t>
      </w:r>
    </w:p>
    <w:p w14:paraId="006BFF61" w14:textId="77777777" w:rsidR="008C68B7" w:rsidRDefault="008C68B7" w:rsidP="00AC4D40">
      <w:pPr>
        <w:spacing w:after="0" w:line="240" w:lineRule="auto"/>
        <w:jc w:val="both"/>
        <w:rPr>
          <w:rFonts w:cstheme="minorHAnsi"/>
          <w:sz w:val="24"/>
          <w:szCs w:val="24"/>
        </w:rPr>
      </w:pPr>
    </w:p>
    <w:p w14:paraId="0ED352BA" w14:textId="77777777" w:rsidR="00685B4E" w:rsidRPr="0085296F" w:rsidRDefault="00685B4E" w:rsidP="00AC4D40">
      <w:pPr>
        <w:spacing w:after="0" w:line="240" w:lineRule="auto"/>
        <w:jc w:val="both"/>
        <w:rPr>
          <w:rFonts w:cstheme="minorHAnsi"/>
          <w:sz w:val="24"/>
          <w:szCs w:val="24"/>
        </w:rPr>
      </w:pPr>
      <w:r w:rsidRPr="0085296F">
        <w:rPr>
          <w:rFonts w:cstheme="minorHAnsi"/>
          <w:sz w:val="24"/>
          <w:szCs w:val="24"/>
        </w:rPr>
        <w:t xml:space="preserve">16.2. Em situações de igualdade de valoração, aplica-se o disposto no artigo 27.º da Portaria. Se o empate persistir, será fator de desempate a maior classificação obtida no parâmetro da entrevista profissional de seleção - conhecimento do conteúdo funcional. </w:t>
      </w:r>
    </w:p>
    <w:p w14:paraId="54D11E7F" w14:textId="77777777" w:rsidR="00685B4E" w:rsidRPr="0085296F" w:rsidRDefault="00685B4E" w:rsidP="00AC4D40">
      <w:pPr>
        <w:spacing w:after="0" w:line="240" w:lineRule="auto"/>
        <w:jc w:val="both"/>
        <w:rPr>
          <w:rFonts w:cstheme="minorHAnsi"/>
          <w:sz w:val="24"/>
          <w:szCs w:val="24"/>
        </w:rPr>
      </w:pPr>
    </w:p>
    <w:p w14:paraId="0DEE1A38" w14:textId="45093C65" w:rsidR="00685B4E" w:rsidRPr="0085296F" w:rsidRDefault="00685B4E" w:rsidP="00AC4D40">
      <w:pPr>
        <w:spacing w:after="0" w:line="240" w:lineRule="auto"/>
        <w:jc w:val="both"/>
        <w:rPr>
          <w:rFonts w:cstheme="minorHAnsi"/>
          <w:sz w:val="24"/>
          <w:szCs w:val="24"/>
        </w:rPr>
      </w:pPr>
      <w:r w:rsidRPr="0085296F">
        <w:rPr>
          <w:rFonts w:cstheme="minorHAnsi"/>
          <w:sz w:val="24"/>
          <w:szCs w:val="24"/>
        </w:rPr>
        <w:t>17. Posicionamento Remuneratório</w:t>
      </w:r>
    </w:p>
    <w:p w14:paraId="4AA6CB73" w14:textId="5E910ED2" w:rsidR="00685B4E" w:rsidRPr="0085296F" w:rsidRDefault="00685B4E" w:rsidP="00AC4D40">
      <w:pPr>
        <w:spacing w:after="0" w:line="240" w:lineRule="auto"/>
        <w:jc w:val="both"/>
        <w:rPr>
          <w:rFonts w:cstheme="minorHAnsi"/>
          <w:sz w:val="24"/>
          <w:szCs w:val="24"/>
        </w:rPr>
      </w:pPr>
      <w:r w:rsidRPr="0085296F">
        <w:rPr>
          <w:rFonts w:cstheme="minorHAnsi"/>
          <w:sz w:val="24"/>
          <w:szCs w:val="24"/>
        </w:rPr>
        <w:t xml:space="preserve">Nos termos do artigo 38.º, da LTFP, e do n.º 4, do artigo 11.º, da Portaria n.º 125 - A/2019, de 30 de abril, a posição remuneratória de referência para o presente procedimento </w:t>
      </w:r>
      <w:proofErr w:type="spellStart"/>
      <w:r w:rsidRPr="0085296F">
        <w:rPr>
          <w:rFonts w:cstheme="minorHAnsi"/>
          <w:sz w:val="24"/>
          <w:szCs w:val="24"/>
        </w:rPr>
        <w:t>concursal</w:t>
      </w:r>
      <w:proofErr w:type="spellEnd"/>
      <w:r w:rsidRPr="0085296F">
        <w:rPr>
          <w:rFonts w:cstheme="minorHAnsi"/>
          <w:sz w:val="24"/>
          <w:szCs w:val="24"/>
        </w:rPr>
        <w:t xml:space="preserve">/contrato é a </w:t>
      </w:r>
      <w:r w:rsidR="009D70E1">
        <w:rPr>
          <w:rFonts w:cstheme="minorHAnsi"/>
          <w:sz w:val="24"/>
          <w:szCs w:val="24"/>
        </w:rPr>
        <w:t>2</w:t>
      </w:r>
      <w:r w:rsidRPr="0085296F">
        <w:rPr>
          <w:rFonts w:cstheme="minorHAnsi"/>
          <w:sz w:val="24"/>
          <w:szCs w:val="24"/>
        </w:rPr>
        <w:t>.ª da carreira de técnico superior, a que corresponde o nível remuneratório 15, da categoria técnico superior, prevista na tabela remuneratória única, aprovada pela Portaria n.º 1553-C/2008, de 31 de dezembro, a que corresponde a remuneração de 1.20</w:t>
      </w:r>
      <w:r w:rsidR="009D70E1">
        <w:rPr>
          <w:rFonts w:cstheme="minorHAnsi"/>
          <w:sz w:val="24"/>
          <w:szCs w:val="24"/>
        </w:rPr>
        <w:t>5,0</w:t>
      </w:r>
      <w:r w:rsidRPr="0085296F">
        <w:rPr>
          <w:rFonts w:cstheme="minorHAnsi"/>
          <w:sz w:val="24"/>
          <w:szCs w:val="24"/>
        </w:rPr>
        <w:t xml:space="preserve">8€. </w:t>
      </w:r>
    </w:p>
    <w:p w14:paraId="23CAAEA4" w14:textId="77777777" w:rsidR="00685B4E" w:rsidRPr="0085296F" w:rsidRDefault="00685B4E" w:rsidP="00AC4D40">
      <w:pPr>
        <w:spacing w:after="0" w:line="240" w:lineRule="auto"/>
        <w:jc w:val="both"/>
        <w:rPr>
          <w:rFonts w:cstheme="minorHAnsi"/>
          <w:sz w:val="24"/>
          <w:szCs w:val="24"/>
        </w:rPr>
      </w:pPr>
    </w:p>
    <w:p w14:paraId="68F2236F" w14:textId="6653CEA9" w:rsidR="005D1CF6" w:rsidRPr="0085296F" w:rsidRDefault="00685B4E" w:rsidP="00AC4D40">
      <w:pPr>
        <w:spacing w:after="0" w:line="240" w:lineRule="auto"/>
        <w:jc w:val="both"/>
        <w:rPr>
          <w:rFonts w:cstheme="minorHAnsi"/>
          <w:sz w:val="24"/>
          <w:szCs w:val="24"/>
        </w:rPr>
      </w:pPr>
      <w:r w:rsidRPr="0085296F">
        <w:rPr>
          <w:rFonts w:cstheme="minorHAnsi"/>
          <w:sz w:val="24"/>
          <w:szCs w:val="24"/>
        </w:rPr>
        <w:t xml:space="preserve">18. Em cumprimento da al. h) do art. 9.º da Constituição da República Portuguesa, a Administração Pública, enquanto entidade empregadora, promove ativamente uma política de igualdade de oportunidades entre homens e mulheres no acesso ao emprego e na progressão </w:t>
      </w:r>
      <w:r w:rsidRPr="0085296F">
        <w:rPr>
          <w:rFonts w:cstheme="minorHAnsi"/>
          <w:sz w:val="24"/>
          <w:szCs w:val="24"/>
        </w:rPr>
        <w:lastRenderedPageBreak/>
        <w:t>profissional, providenciando escrupulosamente no sentido de evitar toda e qualquer forma de discriminação.</w:t>
      </w:r>
    </w:p>
    <w:p w14:paraId="2BC5F955" w14:textId="77777777" w:rsidR="00E215EC" w:rsidRPr="0085296F" w:rsidRDefault="00E215EC" w:rsidP="00AC4D40">
      <w:pPr>
        <w:spacing w:after="0" w:line="240" w:lineRule="auto"/>
        <w:jc w:val="both"/>
        <w:rPr>
          <w:rFonts w:cstheme="minorHAnsi"/>
          <w:sz w:val="24"/>
          <w:szCs w:val="24"/>
        </w:rPr>
      </w:pPr>
    </w:p>
    <w:p w14:paraId="57538646" w14:textId="3AFAE9AF" w:rsidR="002E5624" w:rsidRPr="008C68B7" w:rsidRDefault="008C68B7" w:rsidP="00AC4D40">
      <w:pPr>
        <w:spacing w:after="0" w:line="240" w:lineRule="auto"/>
        <w:jc w:val="both"/>
        <w:rPr>
          <w:rFonts w:cstheme="minorHAnsi"/>
          <w:sz w:val="24"/>
          <w:szCs w:val="24"/>
        </w:rPr>
      </w:pPr>
      <w:r w:rsidRPr="008C68B7">
        <w:rPr>
          <w:rFonts w:cstheme="minorHAnsi"/>
          <w:sz w:val="24"/>
          <w:szCs w:val="24"/>
        </w:rPr>
        <w:t xml:space="preserve">União de </w:t>
      </w:r>
      <w:r w:rsidR="002E5624" w:rsidRPr="008C68B7">
        <w:rPr>
          <w:rFonts w:cstheme="minorHAnsi"/>
          <w:sz w:val="24"/>
          <w:szCs w:val="24"/>
        </w:rPr>
        <w:t>Freguesia</w:t>
      </w:r>
      <w:r w:rsidRPr="008C68B7">
        <w:rPr>
          <w:rFonts w:cstheme="minorHAnsi"/>
          <w:sz w:val="24"/>
          <w:szCs w:val="24"/>
        </w:rPr>
        <w:t>s de Coruche,</w:t>
      </w:r>
      <w:r>
        <w:rPr>
          <w:rFonts w:cstheme="minorHAnsi"/>
          <w:sz w:val="24"/>
          <w:szCs w:val="24"/>
        </w:rPr>
        <w:t xml:space="preserve"> </w:t>
      </w:r>
      <w:r w:rsidR="00D0717E">
        <w:rPr>
          <w:rFonts w:cstheme="minorHAnsi"/>
          <w:sz w:val="24"/>
          <w:szCs w:val="24"/>
        </w:rPr>
        <w:t>Fajarda e Erra, 26</w:t>
      </w:r>
      <w:r w:rsidRPr="008C68B7">
        <w:rPr>
          <w:rFonts w:cstheme="minorHAnsi"/>
          <w:sz w:val="24"/>
          <w:szCs w:val="24"/>
        </w:rPr>
        <w:t>.03.2021</w:t>
      </w:r>
    </w:p>
    <w:p w14:paraId="3A530D83" w14:textId="5FF7C758" w:rsidR="002E5624" w:rsidRPr="0085296F" w:rsidRDefault="00061AF9" w:rsidP="00AC4D40">
      <w:pPr>
        <w:spacing w:after="0" w:line="240" w:lineRule="auto"/>
        <w:jc w:val="both"/>
        <w:rPr>
          <w:rFonts w:cstheme="minorHAnsi"/>
          <w:i/>
          <w:sz w:val="24"/>
          <w:szCs w:val="24"/>
        </w:rPr>
      </w:pPr>
      <w:r w:rsidRPr="008C68B7">
        <w:rPr>
          <w:rFonts w:cstheme="minorHAnsi"/>
          <w:sz w:val="24"/>
          <w:szCs w:val="24"/>
        </w:rPr>
        <w:t xml:space="preserve">O </w:t>
      </w:r>
      <w:r w:rsidR="002E5624" w:rsidRPr="008C68B7">
        <w:rPr>
          <w:rFonts w:cstheme="minorHAnsi"/>
          <w:sz w:val="24"/>
          <w:szCs w:val="24"/>
        </w:rPr>
        <w:t>Pr</w:t>
      </w:r>
      <w:r w:rsidR="008C68B7" w:rsidRPr="008C68B7">
        <w:rPr>
          <w:rFonts w:cstheme="minorHAnsi"/>
          <w:sz w:val="24"/>
          <w:szCs w:val="24"/>
        </w:rPr>
        <w:t>esidente da União de Freguesias de Coruche, Fajarda e Erra – Nuno José Azevedo</w:t>
      </w:r>
      <w:r w:rsidR="008C68B7">
        <w:rPr>
          <w:rFonts w:cstheme="minorHAnsi"/>
          <w:sz w:val="24"/>
          <w:szCs w:val="24"/>
        </w:rPr>
        <w:t xml:space="preserve"> </w:t>
      </w:r>
    </w:p>
    <w:p w14:paraId="1F3A2B84" w14:textId="77777777" w:rsidR="0067245F" w:rsidRPr="0085296F" w:rsidRDefault="0067245F" w:rsidP="00AC4D40">
      <w:pPr>
        <w:spacing w:after="0" w:line="240" w:lineRule="auto"/>
        <w:jc w:val="both"/>
        <w:rPr>
          <w:rFonts w:cstheme="minorHAnsi"/>
          <w:sz w:val="24"/>
          <w:szCs w:val="24"/>
        </w:rPr>
      </w:pPr>
    </w:p>
    <w:p w14:paraId="15A42107" w14:textId="77777777" w:rsidR="0067245F" w:rsidRPr="0085296F" w:rsidRDefault="0067245F" w:rsidP="00AC4D40">
      <w:pPr>
        <w:spacing w:after="0" w:line="240" w:lineRule="auto"/>
        <w:jc w:val="both"/>
        <w:rPr>
          <w:rFonts w:cstheme="minorHAnsi"/>
          <w:sz w:val="24"/>
          <w:szCs w:val="24"/>
        </w:rPr>
      </w:pPr>
    </w:p>
    <w:sectPr w:rsidR="0067245F" w:rsidRPr="0085296F" w:rsidSect="006E31BC">
      <w:headerReference w:type="default" r:id="rId10"/>
      <w:footerReference w:type="default" r:id="rId11"/>
      <w:pgSz w:w="11906" w:h="16838" w:code="9"/>
      <w:pgMar w:top="1814" w:right="1134" w:bottom="567" w:left="1418" w:header="113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93E54" w14:textId="77777777" w:rsidR="00EC665D" w:rsidRDefault="00EC665D" w:rsidP="00191AC8">
      <w:r>
        <w:separator/>
      </w:r>
    </w:p>
  </w:endnote>
  <w:endnote w:type="continuationSeparator" w:id="0">
    <w:p w14:paraId="5E2E5331" w14:textId="77777777" w:rsidR="00EC665D" w:rsidRDefault="00EC665D" w:rsidP="0019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288862"/>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5AF12C6D" w14:textId="20520E88" w:rsidR="00D54EFA" w:rsidRPr="00D54EFA" w:rsidRDefault="00D54EFA" w:rsidP="00D54EFA">
            <w:pPr>
              <w:pStyle w:val="Rodap"/>
              <w:tabs>
                <w:tab w:val="clear" w:pos="4252"/>
                <w:tab w:val="clear" w:pos="8504"/>
              </w:tabs>
              <w:ind w:right="-569"/>
              <w:jc w:val="right"/>
              <w:rPr>
                <w:sz w:val="16"/>
                <w:szCs w:val="16"/>
              </w:rPr>
            </w:pPr>
            <w:r w:rsidRPr="00D54EFA">
              <w:rPr>
                <w:sz w:val="16"/>
                <w:szCs w:val="16"/>
              </w:rPr>
              <w:fldChar w:fldCharType="begin"/>
            </w:r>
            <w:r w:rsidRPr="00D54EFA">
              <w:rPr>
                <w:sz w:val="16"/>
                <w:szCs w:val="16"/>
              </w:rPr>
              <w:instrText>PAGE</w:instrText>
            </w:r>
            <w:r w:rsidRPr="00D54EFA">
              <w:rPr>
                <w:sz w:val="16"/>
                <w:szCs w:val="16"/>
              </w:rPr>
              <w:fldChar w:fldCharType="separate"/>
            </w:r>
            <w:r w:rsidR="00D0717E">
              <w:rPr>
                <w:noProof/>
                <w:sz w:val="16"/>
                <w:szCs w:val="16"/>
              </w:rPr>
              <w:t>8</w:t>
            </w:r>
            <w:r w:rsidRPr="00D54EFA">
              <w:rPr>
                <w:sz w:val="16"/>
                <w:szCs w:val="16"/>
              </w:rPr>
              <w:fldChar w:fldCharType="end"/>
            </w:r>
            <w:r w:rsidRPr="00D54EFA">
              <w:rPr>
                <w:sz w:val="16"/>
                <w:szCs w:val="16"/>
              </w:rPr>
              <w:t>/</w:t>
            </w:r>
            <w:r w:rsidRPr="00D54EFA">
              <w:rPr>
                <w:sz w:val="16"/>
                <w:szCs w:val="16"/>
              </w:rPr>
              <w:fldChar w:fldCharType="begin"/>
            </w:r>
            <w:r w:rsidRPr="00D54EFA">
              <w:rPr>
                <w:sz w:val="16"/>
                <w:szCs w:val="16"/>
              </w:rPr>
              <w:instrText>NUMPAGES</w:instrText>
            </w:r>
            <w:r w:rsidRPr="00D54EFA">
              <w:rPr>
                <w:sz w:val="16"/>
                <w:szCs w:val="16"/>
              </w:rPr>
              <w:fldChar w:fldCharType="separate"/>
            </w:r>
            <w:r w:rsidR="00D0717E">
              <w:rPr>
                <w:noProof/>
                <w:sz w:val="16"/>
                <w:szCs w:val="16"/>
              </w:rPr>
              <w:t>8</w:t>
            </w:r>
            <w:r w:rsidRPr="00D54EFA">
              <w:rPr>
                <w:sz w:val="16"/>
                <w:szCs w:val="16"/>
              </w:rPr>
              <w:fldChar w:fldCharType="end"/>
            </w:r>
          </w:p>
        </w:sdtContent>
      </w:sdt>
    </w:sdtContent>
  </w:sdt>
  <w:p w14:paraId="5BC99E08" w14:textId="56B49AFB" w:rsidR="00D54EFA" w:rsidRPr="00BA71E0" w:rsidRDefault="00D54EFA" w:rsidP="00D54EFA">
    <w:pPr>
      <w:pStyle w:val="Rodap"/>
      <w:tabs>
        <w:tab w:val="clear" w:pos="8504"/>
      </w:tabs>
      <w:ind w:left="-567" w:right="-285"/>
      <w:jc w:val="center"/>
      <w:rPr>
        <w:rFonts w:cs="Calibri"/>
        <w:sz w:val="14"/>
        <w:szCs w:val="14"/>
      </w:rPr>
    </w:pPr>
  </w:p>
  <w:p w14:paraId="0CD0FC81" w14:textId="77777777" w:rsidR="000D6844" w:rsidRPr="00BA71E0" w:rsidRDefault="000D6844" w:rsidP="00263F74">
    <w:pPr>
      <w:pStyle w:val="Rodap"/>
      <w:ind w:left="-284"/>
      <w:jc w:val="center"/>
      <w:rPr>
        <w:rFonts w:cs="Calibri"/>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56159" w14:textId="77777777" w:rsidR="00EC665D" w:rsidRDefault="00EC665D" w:rsidP="00191AC8">
      <w:r>
        <w:separator/>
      </w:r>
    </w:p>
  </w:footnote>
  <w:footnote w:type="continuationSeparator" w:id="0">
    <w:p w14:paraId="2DF1C37D" w14:textId="77777777" w:rsidR="00EC665D" w:rsidRDefault="00EC665D" w:rsidP="00191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0D33B" w14:textId="1DBE1548" w:rsidR="00191AC8" w:rsidRPr="00BA71E0" w:rsidRDefault="003A378D" w:rsidP="00D14765">
    <w:pPr>
      <w:spacing w:after="0" w:line="240" w:lineRule="auto"/>
      <w:jc w:val="center"/>
      <w:rPr>
        <w:rFonts w:cs="Calibri"/>
        <w:b/>
        <w:color w:val="4F6228"/>
        <w:sz w:val="20"/>
        <w:szCs w:val="20"/>
      </w:rPr>
    </w:pPr>
    <w:r>
      <w:rPr>
        <w:rFonts w:cs="Calibri"/>
        <w:b/>
        <w:color w:val="4F6228"/>
        <w:sz w:val="20"/>
        <w:szCs w:val="20"/>
      </w:rPr>
      <w:t>UNIÃO</w:t>
    </w:r>
    <w:r w:rsidR="00191AC8" w:rsidRPr="00BA71E0">
      <w:rPr>
        <w:rFonts w:cs="Calibri"/>
        <w:b/>
        <w:color w:val="4F6228"/>
        <w:sz w:val="20"/>
        <w:szCs w:val="20"/>
      </w:rPr>
      <w:t xml:space="preserve"> DE FREGUESIA</w:t>
    </w:r>
    <w:r>
      <w:rPr>
        <w:rFonts w:cs="Calibri"/>
        <w:b/>
        <w:color w:val="4F6228"/>
        <w:sz w:val="20"/>
        <w:szCs w:val="20"/>
      </w:rPr>
      <w:t>S</w:t>
    </w:r>
    <w:r w:rsidR="00191AC8" w:rsidRPr="00BA71E0">
      <w:rPr>
        <w:rFonts w:cs="Calibri"/>
        <w:b/>
        <w:color w:val="4F6228"/>
        <w:sz w:val="20"/>
        <w:szCs w:val="20"/>
      </w:rPr>
      <w:t xml:space="preserve"> </w:t>
    </w:r>
    <w:proofErr w:type="gramStart"/>
    <w:r w:rsidR="00191AC8" w:rsidRPr="00BA71E0">
      <w:rPr>
        <w:rFonts w:cs="Calibri"/>
        <w:b/>
        <w:color w:val="4F6228"/>
        <w:sz w:val="20"/>
        <w:szCs w:val="20"/>
      </w:rPr>
      <w:t xml:space="preserve">DE </w:t>
    </w:r>
    <w:r>
      <w:rPr>
        <w:rFonts w:cs="Calibri"/>
        <w:b/>
        <w:color w:val="4F6228"/>
        <w:sz w:val="20"/>
        <w:szCs w:val="20"/>
      </w:rPr>
      <w:t xml:space="preserve"> CORUCHE</w:t>
    </w:r>
    <w:proofErr w:type="gramEnd"/>
    <w:r>
      <w:rPr>
        <w:rFonts w:cs="Calibri"/>
        <w:b/>
        <w:color w:val="4F6228"/>
        <w:sz w:val="20"/>
        <w:szCs w:val="20"/>
      </w:rPr>
      <w:t xml:space="preserve"> FAJARDA E ERRA</w:t>
    </w:r>
  </w:p>
  <w:p w14:paraId="3DF4690F" w14:textId="77777777" w:rsidR="009159B9" w:rsidRPr="00BA71E0" w:rsidRDefault="009159B9" w:rsidP="00D14765">
    <w:pPr>
      <w:spacing w:after="0" w:line="240" w:lineRule="auto"/>
      <w:jc w:val="center"/>
      <w:rPr>
        <w:rFonts w:cs="Calibri"/>
        <w:b/>
        <w:color w:val="4F6228"/>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F6187"/>
    <w:multiLevelType w:val="hybridMultilevel"/>
    <w:tmpl w:val="F836C04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581C79AC"/>
    <w:multiLevelType w:val="hybridMultilevel"/>
    <w:tmpl w:val="15FA9F8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ctiveWritingStyle w:appName="MSWord" w:lang="pt-PT" w:vendorID="64" w:dllVersion="6" w:nlCheck="1" w:checkStyle="0"/>
  <w:activeWritingStyle w:appName="MSWord" w:lang="pt-PT" w:vendorID="64" w:dllVersion="4096" w:nlCheck="1" w:checkStyle="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2B3"/>
    <w:rsid w:val="000120F6"/>
    <w:rsid w:val="000267FF"/>
    <w:rsid w:val="00043899"/>
    <w:rsid w:val="000508CF"/>
    <w:rsid w:val="00061AF9"/>
    <w:rsid w:val="00063465"/>
    <w:rsid w:val="00083BA6"/>
    <w:rsid w:val="00090CDE"/>
    <w:rsid w:val="00090F5E"/>
    <w:rsid w:val="000942AC"/>
    <w:rsid w:val="000C3F30"/>
    <w:rsid w:val="000C5F61"/>
    <w:rsid w:val="000C79DC"/>
    <w:rsid w:val="000D6844"/>
    <w:rsid w:val="000E1509"/>
    <w:rsid w:val="000E5138"/>
    <w:rsid w:val="000F2DE0"/>
    <w:rsid w:val="00100730"/>
    <w:rsid w:val="00101998"/>
    <w:rsid w:val="00102ABC"/>
    <w:rsid w:val="00103A52"/>
    <w:rsid w:val="00112473"/>
    <w:rsid w:val="001129DF"/>
    <w:rsid w:val="00114164"/>
    <w:rsid w:val="00116ABA"/>
    <w:rsid w:val="00122CE2"/>
    <w:rsid w:val="0013147A"/>
    <w:rsid w:val="001429AA"/>
    <w:rsid w:val="00143743"/>
    <w:rsid w:val="00165312"/>
    <w:rsid w:val="001700CF"/>
    <w:rsid w:val="001714BE"/>
    <w:rsid w:val="0017341D"/>
    <w:rsid w:val="00184335"/>
    <w:rsid w:val="00191AC8"/>
    <w:rsid w:val="00193AC4"/>
    <w:rsid w:val="001B0DD8"/>
    <w:rsid w:val="001E3BA1"/>
    <w:rsid w:val="001E4F5A"/>
    <w:rsid w:val="001F157E"/>
    <w:rsid w:val="00200DC3"/>
    <w:rsid w:val="0020512D"/>
    <w:rsid w:val="002157A2"/>
    <w:rsid w:val="00232296"/>
    <w:rsid w:val="002442C9"/>
    <w:rsid w:val="00251058"/>
    <w:rsid w:val="00263F74"/>
    <w:rsid w:val="00270751"/>
    <w:rsid w:val="00271FE6"/>
    <w:rsid w:val="0029724F"/>
    <w:rsid w:val="002A1817"/>
    <w:rsid w:val="002B4306"/>
    <w:rsid w:val="002B52B3"/>
    <w:rsid w:val="002C4008"/>
    <w:rsid w:val="002D0753"/>
    <w:rsid w:val="002D192F"/>
    <w:rsid w:val="002D374F"/>
    <w:rsid w:val="002D4EDB"/>
    <w:rsid w:val="002D7577"/>
    <w:rsid w:val="002E5624"/>
    <w:rsid w:val="002E7F8C"/>
    <w:rsid w:val="002F5B71"/>
    <w:rsid w:val="00315464"/>
    <w:rsid w:val="00354F74"/>
    <w:rsid w:val="0036049B"/>
    <w:rsid w:val="003A378D"/>
    <w:rsid w:val="003A3D11"/>
    <w:rsid w:val="003B24BE"/>
    <w:rsid w:val="003C2963"/>
    <w:rsid w:val="003C4845"/>
    <w:rsid w:val="003E0383"/>
    <w:rsid w:val="00404E61"/>
    <w:rsid w:val="00415695"/>
    <w:rsid w:val="004304CA"/>
    <w:rsid w:val="004338CF"/>
    <w:rsid w:val="00434F1C"/>
    <w:rsid w:val="00473EC5"/>
    <w:rsid w:val="004875BF"/>
    <w:rsid w:val="004978DE"/>
    <w:rsid w:val="00497F37"/>
    <w:rsid w:val="004D589E"/>
    <w:rsid w:val="00503840"/>
    <w:rsid w:val="005263B7"/>
    <w:rsid w:val="00531C1F"/>
    <w:rsid w:val="005362D2"/>
    <w:rsid w:val="0054123A"/>
    <w:rsid w:val="00545783"/>
    <w:rsid w:val="00551974"/>
    <w:rsid w:val="00574A12"/>
    <w:rsid w:val="005A2B52"/>
    <w:rsid w:val="005B329B"/>
    <w:rsid w:val="005D1CF6"/>
    <w:rsid w:val="005D2693"/>
    <w:rsid w:val="005E0056"/>
    <w:rsid w:val="00601660"/>
    <w:rsid w:val="00603ED1"/>
    <w:rsid w:val="00611805"/>
    <w:rsid w:val="00615F55"/>
    <w:rsid w:val="006167CB"/>
    <w:rsid w:val="006308DA"/>
    <w:rsid w:val="00635A1C"/>
    <w:rsid w:val="00652B22"/>
    <w:rsid w:val="006561C4"/>
    <w:rsid w:val="006613E5"/>
    <w:rsid w:val="0067245F"/>
    <w:rsid w:val="00680002"/>
    <w:rsid w:val="00685B4E"/>
    <w:rsid w:val="006B0E00"/>
    <w:rsid w:val="006C1359"/>
    <w:rsid w:val="006C384F"/>
    <w:rsid w:val="006D0EAE"/>
    <w:rsid w:val="006D3BCC"/>
    <w:rsid w:val="006E31BC"/>
    <w:rsid w:val="006F4EE0"/>
    <w:rsid w:val="00702E28"/>
    <w:rsid w:val="00711E1E"/>
    <w:rsid w:val="00713FB5"/>
    <w:rsid w:val="007173AE"/>
    <w:rsid w:val="00736984"/>
    <w:rsid w:val="00736F22"/>
    <w:rsid w:val="00741A70"/>
    <w:rsid w:val="00761344"/>
    <w:rsid w:val="00764E57"/>
    <w:rsid w:val="00772F3D"/>
    <w:rsid w:val="00775441"/>
    <w:rsid w:val="00777BAE"/>
    <w:rsid w:val="007825A7"/>
    <w:rsid w:val="00790C77"/>
    <w:rsid w:val="007C0D74"/>
    <w:rsid w:val="007C514A"/>
    <w:rsid w:val="007C5D1C"/>
    <w:rsid w:val="007E05C8"/>
    <w:rsid w:val="007E7416"/>
    <w:rsid w:val="008106FB"/>
    <w:rsid w:val="00825D31"/>
    <w:rsid w:val="00847131"/>
    <w:rsid w:val="00847C83"/>
    <w:rsid w:val="0085296F"/>
    <w:rsid w:val="00864EC8"/>
    <w:rsid w:val="00874387"/>
    <w:rsid w:val="00876FF1"/>
    <w:rsid w:val="008933DB"/>
    <w:rsid w:val="008A1F57"/>
    <w:rsid w:val="008B288B"/>
    <w:rsid w:val="008B3CA0"/>
    <w:rsid w:val="008C48C8"/>
    <w:rsid w:val="008C68B7"/>
    <w:rsid w:val="008D3556"/>
    <w:rsid w:val="008D3A13"/>
    <w:rsid w:val="008D6278"/>
    <w:rsid w:val="008E7AC7"/>
    <w:rsid w:val="008F3BA2"/>
    <w:rsid w:val="009159B9"/>
    <w:rsid w:val="00952489"/>
    <w:rsid w:val="00963280"/>
    <w:rsid w:val="00967517"/>
    <w:rsid w:val="00977BE7"/>
    <w:rsid w:val="009819F6"/>
    <w:rsid w:val="00982335"/>
    <w:rsid w:val="009850AA"/>
    <w:rsid w:val="00986D3B"/>
    <w:rsid w:val="009B658B"/>
    <w:rsid w:val="009C2057"/>
    <w:rsid w:val="009C6E48"/>
    <w:rsid w:val="009D633E"/>
    <w:rsid w:val="009D70E1"/>
    <w:rsid w:val="00A3126E"/>
    <w:rsid w:val="00A338B4"/>
    <w:rsid w:val="00A423CA"/>
    <w:rsid w:val="00A52D76"/>
    <w:rsid w:val="00A52E66"/>
    <w:rsid w:val="00A57A40"/>
    <w:rsid w:val="00A6660A"/>
    <w:rsid w:val="00A74045"/>
    <w:rsid w:val="00A86039"/>
    <w:rsid w:val="00A95D6D"/>
    <w:rsid w:val="00AA4A33"/>
    <w:rsid w:val="00AB4D18"/>
    <w:rsid w:val="00AB6BFA"/>
    <w:rsid w:val="00AC4D40"/>
    <w:rsid w:val="00AC61C6"/>
    <w:rsid w:val="00AF186C"/>
    <w:rsid w:val="00AF6CA9"/>
    <w:rsid w:val="00B129FA"/>
    <w:rsid w:val="00B14093"/>
    <w:rsid w:val="00B24B4A"/>
    <w:rsid w:val="00B41EE8"/>
    <w:rsid w:val="00B61A74"/>
    <w:rsid w:val="00B725F9"/>
    <w:rsid w:val="00BA3EFD"/>
    <w:rsid w:val="00BA71E0"/>
    <w:rsid w:val="00BD5570"/>
    <w:rsid w:val="00BD7686"/>
    <w:rsid w:val="00BF487A"/>
    <w:rsid w:val="00C14CA8"/>
    <w:rsid w:val="00C17DD8"/>
    <w:rsid w:val="00C201DE"/>
    <w:rsid w:val="00C27F26"/>
    <w:rsid w:val="00C30086"/>
    <w:rsid w:val="00C30264"/>
    <w:rsid w:val="00C76566"/>
    <w:rsid w:val="00C8774B"/>
    <w:rsid w:val="00C94795"/>
    <w:rsid w:val="00C97D5A"/>
    <w:rsid w:val="00CB05D4"/>
    <w:rsid w:val="00CB2AB4"/>
    <w:rsid w:val="00D023AD"/>
    <w:rsid w:val="00D0717E"/>
    <w:rsid w:val="00D14765"/>
    <w:rsid w:val="00D1767C"/>
    <w:rsid w:val="00D54EFA"/>
    <w:rsid w:val="00D96F44"/>
    <w:rsid w:val="00D977A7"/>
    <w:rsid w:val="00DA5BC4"/>
    <w:rsid w:val="00DD72F9"/>
    <w:rsid w:val="00DE25B0"/>
    <w:rsid w:val="00DF7888"/>
    <w:rsid w:val="00E12FF7"/>
    <w:rsid w:val="00E215EC"/>
    <w:rsid w:val="00E24C6E"/>
    <w:rsid w:val="00E24F64"/>
    <w:rsid w:val="00E365D0"/>
    <w:rsid w:val="00E61CED"/>
    <w:rsid w:val="00E708AB"/>
    <w:rsid w:val="00E87376"/>
    <w:rsid w:val="00E96507"/>
    <w:rsid w:val="00EA0347"/>
    <w:rsid w:val="00EA4B13"/>
    <w:rsid w:val="00EB439B"/>
    <w:rsid w:val="00EB6BFB"/>
    <w:rsid w:val="00EC2021"/>
    <w:rsid w:val="00EC665D"/>
    <w:rsid w:val="00ED4575"/>
    <w:rsid w:val="00EF4704"/>
    <w:rsid w:val="00EF789B"/>
    <w:rsid w:val="00F34F32"/>
    <w:rsid w:val="00F54D5E"/>
    <w:rsid w:val="00F6638B"/>
    <w:rsid w:val="00F71F30"/>
    <w:rsid w:val="00F76DF6"/>
    <w:rsid w:val="00F82214"/>
    <w:rsid w:val="00F96564"/>
    <w:rsid w:val="00F96D41"/>
    <w:rsid w:val="00FB7627"/>
    <w:rsid w:val="00FC40F6"/>
    <w:rsid w:val="00FE4F55"/>
    <w:rsid w:val="00FE65D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3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624"/>
    <w:pPr>
      <w:spacing w:after="200" w:line="276" w:lineRule="auto"/>
    </w:pPr>
    <w:rPr>
      <w:rFonts w:asciiTheme="minorHAnsi" w:eastAsiaTheme="minorHAnsi" w:hAnsiTheme="minorHAnsi" w:cstheme="minorBidi"/>
      <w:sz w:val="22"/>
      <w:szCs w:val="22"/>
      <w:lang w:eastAsia="en-US"/>
    </w:rPr>
  </w:style>
  <w:style w:type="paragraph" w:styleId="Cabealho1">
    <w:name w:val="heading 1"/>
    <w:basedOn w:val="Normal"/>
    <w:next w:val="Normal"/>
    <w:link w:val="Cabealho1Carcter"/>
    <w:uiPriority w:val="9"/>
    <w:qFormat/>
    <w:rsid w:val="0085296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Cabealho2">
    <w:name w:val="heading 2"/>
    <w:basedOn w:val="Normal"/>
    <w:next w:val="Normal"/>
    <w:link w:val="Cabealho2Carcter"/>
    <w:uiPriority w:val="9"/>
    <w:unhideWhenUsed/>
    <w:qFormat/>
    <w:rsid w:val="004D589E"/>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D7686"/>
    <w:pPr>
      <w:spacing w:after="0" w:line="240" w:lineRule="auto"/>
      <w:ind w:left="720"/>
      <w:contextualSpacing/>
    </w:pPr>
    <w:rPr>
      <w:rFonts w:ascii="Calibri" w:eastAsia="Calibri" w:hAnsi="Calibri" w:cs="Times New Roman"/>
      <w:sz w:val="24"/>
      <w:szCs w:val="24"/>
    </w:rPr>
  </w:style>
  <w:style w:type="paragraph" w:styleId="Cabealho">
    <w:name w:val="header"/>
    <w:basedOn w:val="Normal"/>
    <w:link w:val="CabealhoCarcter"/>
    <w:uiPriority w:val="99"/>
    <w:unhideWhenUsed/>
    <w:rsid w:val="00191AC8"/>
    <w:pPr>
      <w:tabs>
        <w:tab w:val="center" w:pos="4252"/>
        <w:tab w:val="right" w:pos="8504"/>
      </w:tabs>
      <w:spacing w:after="0" w:line="240" w:lineRule="auto"/>
    </w:pPr>
    <w:rPr>
      <w:rFonts w:ascii="Calibri" w:eastAsia="Calibri" w:hAnsi="Calibri" w:cs="Times New Roman"/>
      <w:sz w:val="24"/>
      <w:szCs w:val="24"/>
    </w:rPr>
  </w:style>
  <w:style w:type="character" w:customStyle="1" w:styleId="CabealhoCarcter">
    <w:name w:val="Cabeçalho Carácter"/>
    <w:basedOn w:val="Tipodeletrapredefinidodopargrafo"/>
    <w:link w:val="Cabealho"/>
    <w:uiPriority w:val="99"/>
    <w:rsid w:val="00191AC8"/>
  </w:style>
  <w:style w:type="paragraph" w:styleId="Rodap">
    <w:name w:val="footer"/>
    <w:basedOn w:val="Normal"/>
    <w:link w:val="RodapCarcter"/>
    <w:uiPriority w:val="99"/>
    <w:unhideWhenUsed/>
    <w:rsid w:val="00191AC8"/>
    <w:pPr>
      <w:tabs>
        <w:tab w:val="center" w:pos="4252"/>
        <w:tab w:val="right" w:pos="8504"/>
      </w:tabs>
      <w:spacing w:after="0" w:line="240" w:lineRule="auto"/>
    </w:pPr>
    <w:rPr>
      <w:rFonts w:ascii="Calibri" w:eastAsia="Calibri" w:hAnsi="Calibri" w:cs="Times New Roman"/>
      <w:sz w:val="24"/>
      <w:szCs w:val="24"/>
    </w:rPr>
  </w:style>
  <w:style w:type="character" w:customStyle="1" w:styleId="RodapCarcter">
    <w:name w:val="Rodapé Carácter"/>
    <w:basedOn w:val="Tipodeletrapredefinidodopargrafo"/>
    <w:link w:val="Rodap"/>
    <w:uiPriority w:val="99"/>
    <w:rsid w:val="00191AC8"/>
  </w:style>
  <w:style w:type="character" w:styleId="Hiperligao">
    <w:name w:val="Hyperlink"/>
    <w:uiPriority w:val="99"/>
    <w:unhideWhenUsed/>
    <w:rsid w:val="00232296"/>
    <w:rPr>
      <w:color w:val="0000FF"/>
      <w:u w:val="single"/>
    </w:rPr>
  </w:style>
  <w:style w:type="character" w:customStyle="1" w:styleId="UnresolvedMention">
    <w:name w:val="Unresolved Mention"/>
    <w:uiPriority w:val="99"/>
    <w:semiHidden/>
    <w:unhideWhenUsed/>
    <w:rsid w:val="000D6844"/>
    <w:rPr>
      <w:color w:val="605E5C"/>
      <w:shd w:val="clear" w:color="auto" w:fill="E1DFDD"/>
    </w:rPr>
  </w:style>
  <w:style w:type="paragraph" w:styleId="NormalWeb">
    <w:name w:val="Normal (Web)"/>
    <w:basedOn w:val="Normal"/>
    <w:uiPriority w:val="99"/>
    <w:semiHidden/>
    <w:unhideWhenUsed/>
    <w:qFormat/>
    <w:rsid w:val="002E5624"/>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customStyle="1" w:styleId="Default">
    <w:name w:val="Default"/>
    <w:rsid w:val="008A1F57"/>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sid w:val="0085296F"/>
    <w:pPr>
      <w:widowControl w:val="0"/>
      <w:autoSpaceDE w:val="0"/>
      <w:autoSpaceDN w:val="0"/>
      <w:adjustRightInd w:val="0"/>
      <w:spacing w:after="0" w:line="240" w:lineRule="auto"/>
    </w:pPr>
    <w:rPr>
      <w:rFonts w:ascii="Arial" w:eastAsiaTheme="minorEastAsia" w:hAnsi="Arial" w:cs="Arial"/>
      <w:sz w:val="24"/>
      <w:szCs w:val="24"/>
      <w:lang w:eastAsia="pt-PT"/>
    </w:rPr>
  </w:style>
  <w:style w:type="paragraph" w:styleId="SemEspaamento">
    <w:name w:val="No Spacing"/>
    <w:uiPriority w:val="1"/>
    <w:qFormat/>
    <w:rsid w:val="0085296F"/>
    <w:rPr>
      <w:rFonts w:asciiTheme="minorHAnsi" w:eastAsiaTheme="minorHAnsi" w:hAnsiTheme="minorHAnsi" w:cstheme="minorBidi"/>
      <w:sz w:val="22"/>
      <w:szCs w:val="22"/>
      <w:lang w:eastAsia="en-US"/>
    </w:rPr>
  </w:style>
  <w:style w:type="character" w:customStyle="1" w:styleId="Cabealho1Carcter">
    <w:name w:val="Cabeçalho 1 Carácter"/>
    <w:basedOn w:val="Tipodeletrapredefinidodopargrafo"/>
    <w:link w:val="Cabealho1"/>
    <w:uiPriority w:val="9"/>
    <w:rsid w:val="0085296F"/>
    <w:rPr>
      <w:rFonts w:asciiTheme="majorHAnsi" w:eastAsiaTheme="majorEastAsia" w:hAnsiTheme="majorHAnsi" w:cstheme="majorBidi"/>
      <w:b/>
      <w:bCs/>
      <w:color w:val="2F5496" w:themeColor="accent1" w:themeShade="BF"/>
      <w:sz w:val="28"/>
      <w:szCs w:val="28"/>
      <w:lang w:eastAsia="en-US"/>
    </w:rPr>
  </w:style>
  <w:style w:type="character" w:styleId="Refdecomentrio">
    <w:name w:val="annotation reference"/>
    <w:basedOn w:val="Tipodeletrapredefinidodopargrafo"/>
    <w:uiPriority w:val="99"/>
    <w:semiHidden/>
    <w:unhideWhenUsed/>
    <w:rsid w:val="00083BA6"/>
    <w:rPr>
      <w:sz w:val="16"/>
      <w:szCs w:val="16"/>
    </w:rPr>
  </w:style>
  <w:style w:type="paragraph" w:styleId="Textodecomentrio">
    <w:name w:val="annotation text"/>
    <w:basedOn w:val="Normal"/>
    <w:link w:val="TextodecomentrioCarcter"/>
    <w:uiPriority w:val="99"/>
    <w:semiHidden/>
    <w:unhideWhenUsed/>
    <w:rsid w:val="00083BA6"/>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083BA6"/>
    <w:rPr>
      <w:rFonts w:asciiTheme="minorHAnsi" w:eastAsiaTheme="minorHAnsi" w:hAnsiTheme="minorHAnsi" w:cstheme="minorBidi"/>
      <w:lang w:eastAsia="en-US"/>
    </w:rPr>
  </w:style>
  <w:style w:type="paragraph" w:styleId="Assuntodecomentrio">
    <w:name w:val="annotation subject"/>
    <w:basedOn w:val="Textodecomentrio"/>
    <w:next w:val="Textodecomentrio"/>
    <w:link w:val="AssuntodecomentrioCarcter"/>
    <w:uiPriority w:val="99"/>
    <w:semiHidden/>
    <w:unhideWhenUsed/>
    <w:rsid w:val="00083BA6"/>
    <w:rPr>
      <w:b/>
      <w:bCs/>
    </w:rPr>
  </w:style>
  <w:style w:type="character" w:customStyle="1" w:styleId="AssuntodecomentrioCarcter">
    <w:name w:val="Assunto de comentário Carácter"/>
    <w:basedOn w:val="TextodecomentrioCarcter"/>
    <w:link w:val="Assuntodecomentrio"/>
    <w:uiPriority w:val="99"/>
    <w:semiHidden/>
    <w:rsid w:val="00083BA6"/>
    <w:rPr>
      <w:rFonts w:asciiTheme="minorHAnsi" w:eastAsiaTheme="minorHAnsi" w:hAnsiTheme="minorHAnsi" w:cstheme="minorBidi"/>
      <w:b/>
      <w:bCs/>
      <w:lang w:eastAsia="en-US"/>
    </w:rPr>
  </w:style>
  <w:style w:type="paragraph" w:styleId="Textodebalo">
    <w:name w:val="Balloon Text"/>
    <w:basedOn w:val="Normal"/>
    <w:link w:val="TextodebaloCarcter"/>
    <w:uiPriority w:val="99"/>
    <w:semiHidden/>
    <w:unhideWhenUsed/>
    <w:rsid w:val="00083BA6"/>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083BA6"/>
    <w:rPr>
      <w:rFonts w:ascii="Tahoma" w:eastAsiaTheme="minorHAnsi" w:hAnsi="Tahoma" w:cs="Tahoma"/>
      <w:sz w:val="16"/>
      <w:szCs w:val="16"/>
      <w:lang w:eastAsia="en-US"/>
    </w:rPr>
  </w:style>
  <w:style w:type="paragraph" w:styleId="Ttulo">
    <w:name w:val="Title"/>
    <w:basedOn w:val="Normal"/>
    <w:next w:val="Normal"/>
    <w:link w:val="TtuloCarcter"/>
    <w:uiPriority w:val="10"/>
    <w:qFormat/>
    <w:rsid w:val="00061AF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cter">
    <w:name w:val="Título Carácter"/>
    <w:basedOn w:val="Tipodeletrapredefinidodopargrafo"/>
    <w:link w:val="Ttulo"/>
    <w:uiPriority w:val="10"/>
    <w:rsid w:val="00061AF9"/>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Cabealho2Carcter">
    <w:name w:val="Cabeçalho 2 Carácter"/>
    <w:basedOn w:val="Tipodeletrapredefinidodopargrafo"/>
    <w:link w:val="Cabealho2"/>
    <w:uiPriority w:val="9"/>
    <w:rsid w:val="004D589E"/>
    <w:rPr>
      <w:rFonts w:asciiTheme="majorHAnsi" w:eastAsiaTheme="majorEastAsia" w:hAnsiTheme="majorHAnsi" w:cstheme="majorBidi"/>
      <w:b/>
      <w:bCs/>
      <w:color w:val="4472C4"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624"/>
    <w:pPr>
      <w:spacing w:after="200" w:line="276" w:lineRule="auto"/>
    </w:pPr>
    <w:rPr>
      <w:rFonts w:asciiTheme="minorHAnsi" w:eastAsiaTheme="minorHAnsi" w:hAnsiTheme="minorHAnsi" w:cstheme="minorBidi"/>
      <w:sz w:val="22"/>
      <w:szCs w:val="22"/>
      <w:lang w:eastAsia="en-US"/>
    </w:rPr>
  </w:style>
  <w:style w:type="paragraph" w:styleId="Cabealho1">
    <w:name w:val="heading 1"/>
    <w:basedOn w:val="Normal"/>
    <w:next w:val="Normal"/>
    <w:link w:val="Cabealho1Carcter"/>
    <w:uiPriority w:val="9"/>
    <w:qFormat/>
    <w:rsid w:val="0085296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Cabealho2">
    <w:name w:val="heading 2"/>
    <w:basedOn w:val="Normal"/>
    <w:next w:val="Normal"/>
    <w:link w:val="Cabealho2Carcter"/>
    <w:uiPriority w:val="9"/>
    <w:unhideWhenUsed/>
    <w:qFormat/>
    <w:rsid w:val="004D589E"/>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D7686"/>
    <w:pPr>
      <w:spacing w:after="0" w:line="240" w:lineRule="auto"/>
      <w:ind w:left="720"/>
      <w:contextualSpacing/>
    </w:pPr>
    <w:rPr>
      <w:rFonts w:ascii="Calibri" w:eastAsia="Calibri" w:hAnsi="Calibri" w:cs="Times New Roman"/>
      <w:sz w:val="24"/>
      <w:szCs w:val="24"/>
    </w:rPr>
  </w:style>
  <w:style w:type="paragraph" w:styleId="Cabealho">
    <w:name w:val="header"/>
    <w:basedOn w:val="Normal"/>
    <w:link w:val="CabealhoCarcter"/>
    <w:uiPriority w:val="99"/>
    <w:unhideWhenUsed/>
    <w:rsid w:val="00191AC8"/>
    <w:pPr>
      <w:tabs>
        <w:tab w:val="center" w:pos="4252"/>
        <w:tab w:val="right" w:pos="8504"/>
      </w:tabs>
      <w:spacing w:after="0" w:line="240" w:lineRule="auto"/>
    </w:pPr>
    <w:rPr>
      <w:rFonts w:ascii="Calibri" w:eastAsia="Calibri" w:hAnsi="Calibri" w:cs="Times New Roman"/>
      <w:sz w:val="24"/>
      <w:szCs w:val="24"/>
    </w:rPr>
  </w:style>
  <w:style w:type="character" w:customStyle="1" w:styleId="CabealhoCarcter">
    <w:name w:val="Cabeçalho Carácter"/>
    <w:basedOn w:val="Tipodeletrapredefinidodopargrafo"/>
    <w:link w:val="Cabealho"/>
    <w:uiPriority w:val="99"/>
    <w:rsid w:val="00191AC8"/>
  </w:style>
  <w:style w:type="paragraph" w:styleId="Rodap">
    <w:name w:val="footer"/>
    <w:basedOn w:val="Normal"/>
    <w:link w:val="RodapCarcter"/>
    <w:uiPriority w:val="99"/>
    <w:unhideWhenUsed/>
    <w:rsid w:val="00191AC8"/>
    <w:pPr>
      <w:tabs>
        <w:tab w:val="center" w:pos="4252"/>
        <w:tab w:val="right" w:pos="8504"/>
      </w:tabs>
      <w:spacing w:after="0" w:line="240" w:lineRule="auto"/>
    </w:pPr>
    <w:rPr>
      <w:rFonts w:ascii="Calibri" w:eastAsia="Calibri" w:hAnsi="Calibri" w:cs="Times New Roman"/>
      <w:sz w:val="24"/>
      <w:szCs w:val="24"/>
    </w:rPr>
  </w:style>
  <w:style w:type="character" w:customStyle="1" w:styleId="RodapCarcter">
    <w:name w:val="Rodapé Carácter"/>
    <w:basedOn w:val="Tipodeletrapredefinidodopargrafo"/>
    <w:link w:val="Rodap"/>
    <w:uiPriority w:val="99"/>
    <w:rsid w:val="00191AC8"/>
  </w:style>
  <w:style w:type="character" w:styleId="Hiperligao">
    <w:name w:val="Hyperlink"/>
    <w:uiPriority w:val="99"/>
    <w:unhideWhenUsed/>
    <w:rsid w:val="00232296"/>
    <w:rPr>
      <w:color w:val="0000FF"/>
      <w:u w:val="single"/>
    </w:rPr>
  </w:style>
  <w:style w:type="character" w:customStyle="1" w:styleId="UnresolvedMention">
    <w:name w:val="Unresolved Mention"/>
    <w:uiPriority w:val="99"/>
    <w:semiHidden/>
    <w:unhideWhenUsed/>
    <w:rsid w:val="000D6844"/>
    <w:rPr>
      <w:color w:val="605E5C"/>
      <w:shd w:val="clear" w:color="auto" w:fill="E1DFDD"/>
    </w:rPr>
  </w:style>
  <w:style w:type="paragraph" w:styleId="NormalWeb">
    <w:name w:val="Normal (Web)"/>
    <w:basedOn w:val="Normal"/>
    <w:uiPriority w:val="99"/>
    <w:semiHidden/>
    <w:unhideWhenUsed/>
    <w:qFormat/>
    <w:rsid w:val="002E5624"/>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customStyle="1" w:styleId="Default">
    <w:name w:val="Default"/>
    <w:rsid w:val="008A1F57"/>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sid w:val="0085296F"/>
    <w:pPr>
      <w:widowControl w:val="0"/>
      <w:autoSpaceDE w:val="0"/>
      <w:autoSpaceDN w:val="0"/>
      <w:adjustRightInd w:val="0"/>
      <w:spacing w:after="0" w:line="240" w:lineRule="auto"/>
    </w:pPr>
    <w:rPr>
      <w:rFonts w:ascii="Arial" w:eastAsiaTheme="minorEastAsia" w:hAnsi="Arial" w:cs="Arial"/>
      <w:sz w:val="24"/>
      <w:szCs w:val="24"/>
      <w:lang w:eastAsia="pt-PT"/>
    </w:rPr>
  </w:style>
  <w:style w:type="paragraph" w:styleId="SemEspaamento">
    <w:name w:val="No Spacing"/>
    <w:uiPriority w:val="1"/>
    <w:qFormat/>
    <w:rsid w:val="0085296F"/>
    <w:rPr>
      <w:rFonts w:asciiTheme="minorHAnsi" w:eastAsiaTheme="minorHAnsi" w:hAnsiTheme="minorHAnsi" w:cstheme="minorBidi"/>
      <w:sz w:val="22"/>
      <w:szCs w:val="22"/>
      <w:lang w:eastAsia="en-US"/>
    </w:rPr>
  </w:style>
  <w:style w:type="character" w:customStyle="1" w:styleId="Cabealho1Carcter">
    <w:name w:val="Cabeçalho 1 Carácter"/>
    <w:basedOn w:val="Tipodeletrapredefinidodopargrafo"/>
    <w:link w:val="Cabealho1"/>
    <w:uiPriority w:val="9"/>
    <w:rsid w:val="0085296F"/>
    <w:rPr>
      <w:rFonts w:asciiTheme="majorHAnsi" w:eastAsiaTheme="majorEastAsia" w:hAnsiTheme="majorHAnsi" w:cstheme="majorBidi"/>
      <w:b/>
      <w:bCs/>
      <w:color w:val="2F5496" w:themeColor="accent1" w:themeShade="BF"/>
      <w:sz w:val="28"/>
      <w:szCs w:val="28"/>
      <w:lang w:eastAsia="en-US"/>
    </w:rPr>
  </w:style>
  <w:style w:type="character" w:styleId="Refdecomentrio">
    <w:name w:val="annotation reference"/>
    <w:basedOn w:val="Tipodeletrapredefinidodopargrafo"/>
    <w:uiPriority w:val="99"/>
    <w:semiHidden/>
    <w:unhideWhenUsed/>
    <w:rsid w:val="00083BA6"/>
    <w:rPr>
      <w:sz w:val="16"/>
      <w:szCs w:val="16"/>
    </w:rPr>
  </w:style>
  <w:style w:type="paragraph" w:styleId="Textodecomentrio">
    <w:name w:val="annotation text"/>
    <w:basedOn w:val="Normal"/>
    <w:link w:val="TextodecomentrioCarcter"/>
    <w:uiPriority w:val="99"/>
    <w:semiHidden/>
    <w:unhideWhenUsed/>
    <w:rsid w:val="00083BA6"/>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083BA6"/>
    <w:rPr>
      <w:rFonts w:asciiTheme="minorHAnsi" w:eastAsiaTheme="minorHAnsi" w:hAnsiTheme="minorHAnsi" w:cstheme="minorBidi"/>
      <w:lang w:eastAsia="en-US"/>
    </w:rPr>
  </w:style>
  <w:style w:type="paragraph" w:styleId="Assuntodecomentrio">
    <w:name w:val="annotation subject"/>
    <w:basedOn w:val="Textodecomentrio"/>
    <w:next w:val="Textodecomentrio"/>
    <w:link w:val="AssuntodecomentrioCarcter"/>
    <w:uiPriority w:val="99"/>
    <w:semiHidden/>
    <w:unhideWhenUsed/>
    <w:rsid w:val="00083BA6"/>
    <w:rPr>
      <w:b/>
      <w:bCs/>
    </w:rPr>
  </w:style>
  <w:style w:type="character" w:customStyle="1" w:styleId="AssuntodecomentrioCarcter">
    <w:name w:val="Assunto de comentário Carácter"/>
    <w:basedOn w:val="TextodecomentrioCarcter"/>
    <w:link w:val="Assuntodecomentrio"/>
    <w:uiPriority w:val="99"/>
    <w:semiHidden/>
    <w:rsid w:val="00083BA6"/>
    <w:rPr>
      <w:rFonts w:asciiTheme="minorHAnsi" w:eastAsiaTheme="minorHAnsi" w:hAnsiTheme="minorHAnsi" w:cstheme="minorBidi"/>
      <w:b/>
      <w:bCs/>
      <w:lang w:eastAsia="en-US"/>
    </w:rPr>
  </w:style>
  <w:style w:type="paragraph" w:styleId="Textodebalo">
    <w:name w:val="Balloon Text"/>
    <w:basedOn w:val="Normal"/>
    <w:link w:val="TextodebaloCarcter"/>
    <w:uiPriority w:val="99"/>
    <w:semiHidden/>
    <w:unhideWhenUsed/>
    <w:rsid w:val="00083BA6"/>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083BA6"/>
    <w:rPr>
      <w:rFonts w:ascii="Tahoma" w:eastAsiaTheme="minorHAnsi" w:hAnsi="Tahoma" w:cs="Tahoma"/>
      <w:sz w:val="16"/>
      <w:szCs w:val="16"/>
      <w:lang w:eastAsia="en-US"/>
    </w:rPr>
  </w:style>
  <w:style w:type="paragraph" w:styleId="Ttulo">
    <w:name w:val="Title"/>
    <w:basedOn w:val="Normal"/>
    <w:next w:val="Normal"/>
    <w:link w:val="TtuloCarcter"/>
    <w:uiPriority w:val="10"/>
    <w:qFormat/>
    <w:rsid w:val="00061AF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cter">
    <w:name w:val="Título Carácter"/>
    <w:basedOn w:val="Tipodeletrapredefinidodopargrafo"/>
    <w:link w:val="Ttulo"/>
    <w:uiPriority w:val="10"/>
    <w:rsid w:val="00061AF9"/>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Cabealho2Carcter">
    <w:name w:val="Cabeçalho 2 Carácter"/>
    <w:basedOn w:val="Tipodeletrapredefinidodopargrafo"/>
    <w:link w:val="Cabealho2"/>
    <w:uiPriority w:val="9"/>
    <w:rsid w:val="004D589E"/>
    <w:rPr>
      <w:rFonts w:asciiTheme="majorHAnsi" w:eastAsiaTheme="majorEastAsia" w:hAnsiTheme="majorHAnsi" w:cstheme="majorBidi"/>
      <w:b/>
      <w:bCs/>
      <w:color w:val="4472C4"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753148">
      <w:bodyDiv w:val="1"/>
      <w:marLeft w:val="0"/>
      <w:marRight w:val="0"/>
      <w:marTop w:val="0"/>
      <w:marBottom w:val="0"/>
      <w:divBdr>
        <w:top w:val="none" w:sz="0" w:space="0" w:color="auto"/>
        <w:left w:val="none" w:sz="0" w:space="0" w:color="auto"/>
        <w:bottom w:val="none" w:sz="0" w:space="0" w:color="auto"/>
        <w:right w:val="none" w:sz="0" w:space="0" w:color="auto"/>
      </w:divBdr>
    </w:div>
    <w:div w:id="162680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fcoruchefajardaerra.p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fcoruchefajardaerra.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nternas\Documents\Modelos%20Personalizados%20do%20Office\Folha%20Timbrada1.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Folha Timbrada1</Template>
  <TotalTime>121</TotalTime>
  <Pages>1</Pages>
  <Words>3237</Words>
  <Characters>17486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Carmo Lanternas</dc:creator>
  <cp:lastModifiedBy>Célia</cp:lastModifiedBy>
  <cp:revision>6</cp:revision>
  <cp:lastPrinted>2021-03-26T11:00:00Z</cp:lastPrinted>
  <dcterms:created xsi:type="dcterms:W3CDTF">2021-03-01T17:13:00Z</dcterms:created>
  <dcterms:modified xsi:type="dcterms:W3CDTF">2021-03-26T11:01:00Z</dcterms:modified>
</cp:coreProperties>
</file>